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07752" w:rsidRDefault="00E07752" w:rsidP="00E077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Current Technical Papers and Others</w:t>
      </w:r>
    </w:p>
    <w:p w:rsidR="00E07752" w:rsidRDefault="00E07752" w:rsidP="00E0775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E07752" w:rsidRPr="007B72D0" w:rsidRDefault="00E07752" w:rsidP="00E07752">
      <w:pPr>
        <w:spacing w:after="0" w:line="360" w:lineRule="auto"/>
        <w:jc w:val="both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7B72D0">
        <w:rPr>
          <w:rFonts w:ascii="Times New Roman" w:hAnsi="Times New Roman" w:cs="Times New Roman"/>
          <w:b/>
          <w:i/>
          <w:sz w:val="24"/>
          <w:szCs w:val="24"/>
          <w:u w:val="single"/>
        </w:rPr>
        <w:t>International Journals</w:t>
      </w:r>
    </w:p>
    <w:p w:rsidR="00E07752" w:rsidRPr="006B1987" w:rsidRDefault="00E07752" w:rsidP="00E07752">
      <w:pPr>
        <w:pStyle w:val="ListParagraph"/>
        <w:numPr>
          <w:ilvl w:val="0"/>
          <w:numId w:val="1"/>
        </w:numPr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 xml:space="preserve">Ram </w:t>
      </w:r>
      <w:proofErr w:type="spellStart"/>
      <w:r w:rsidRPr="006B1987">
        <w:rPr>
          <w:rFonts w:ascii="Times New Roman" w:hAnsi="Times New Roman" w:cs="Times New Roman"/>
          <w:sz w:val="24"/>
          <w:szCs w:val="24"/>
        </w:rPr>
        <w:t>Rathan</w:t>
      </w:r>
      <w:proofErr w:type="spellEnd"/>
      <w:r w:rsidRPr="006B1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987">
        <w:rPr>
          <w:rFonts w:ascii="Times New Roman" w:hAnsi="Times New Roman" w:cs="Times New Roman"/>
          <w:sz w:val="24"/>
          <w:szCs w:val="24"/>
        </w:rPr>
        <w:t>Lal</w:t>
      </w:r>
      <w:proofErr w:type="spellEnd"/>
      <w:r w:rsidRPr="006B1987">
        <w:rPr>
          <w:rFonts w:ascii="Times New Roman" w:hAnsi="Times New Roman" w:cs="Times New Roman"/>
          <w:sz w:val="24"/>
          <w:szCs w:val="24"/>
        </w:rPr>
        <w:t xml:space="preserve">, B. and </w:t>
      </w:r>
      <w:r w:rsidRPr="00F822AD">
        <w:rPr>
          <w:rFonts w:ascii="Times New Roman" w:hAnsi="Times New Roman" w:cs="Times New Roman"/>
          <w:b/>
          <w:sz w:val="24"/>
          <w:szCs w:val="24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(2013). “Study of cellular reinforced fly ash under triaxial loading conditions.” </w:t>
      </w:r>
      <w:r w:rsidRPr="006B1987">
        <w:rPr>
          <w:rFonts w:ascii="Times New Roman" w:hAnsi="Times New Roman" w:cs="Times New Roman"/>
          <w:i/>
          <w:sz w:val="24"/>
          <w:szCs w:val="24"/>
        </w:rPr>
        <w:t>International Journal of Geotechnical Engineering</w:t>
      </w:r>
      <w:r w:rsidRPr="006B1987">
        <w:rPr>
          <w:rFonts w:ascii="Times New Roman" w:hAnsi="Times New Roman" w:cs="Times New Roman"/>
          <w:sz w:val="24"/>
          <w:szCs w:val="24"/>
        </w:rPr>
        <w:t>, 7(1), 86-99.</w:t>
      </w:r>
    </w:p>
    <w:p w:rsidR="00E07752" w:rsidRPr="006B1987" w:rsidRDefault="00E07752" w:rsidP="00E07752">
      <w:pPr>
        <w:pStyle w:val="ListParagraph"/>
        <w:numPr>
          <w:ilvl w:val="0"/>
          <w:numId w:val="1"/>
        </w:numPr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987">
        <w:rPr>
          <w:rFonts w:ascii="Times New Roman" w:hAnsi="Times New Roman"/>
          <w:sz w:val="24"/>
          <w:szCs w:val="24"/>
        </w:rPr>
        <w:t>Kandolkar</w:t>
      </w:r>
      <w:proofErr w:type="spellEnd"/>
      <w:r w:rsidRPr="006B1987">
        <w:rPr>
          <w:rFonts w:ascii="Times New Roman" w:hAnsi="Times New Roman"/>
          <w:sz w:val="24"/>
          <w:szCs w:val="24"/>
        </w:rPr>
        <w:t>, S. S. and</w:t>
      </w:r>
      <w:r w:rsidRPr="00F822AD">
        <w:rPr>
          <w:rFonts w:ascii="Times New Roman" w:hAnsi="Times New Roman"/>
          <w:b/>
          <w:sz w:val="24"/>
          <w:szCs w:val="24"/>
        </w:rPr>
        <w:t xml:space="preserve"> Mandal, J. N.</w:t>
      </w:r>
      <w:r w:rsidRPr="006B1987">
        <w:rPr>
          <w:rFonts w:ascii="Times New Roman" w:hAnsi="Times New Roman"/>
          <w:sz w:val="24"/>
          <w:szCs w:val="24"/>
        </w:rPr>
        <w:t xml:space="preserve"> (2013). “Behaviour of Reinforced Mine Waste Model Walls under Uniformly Distributed Loading.” </w:t>
      </w:r>
      <w:r w:rsidRPr="006B1987">
        <w:rPr>
          <w:rFonts w:ascii="Times New Roman" w:hAnsi="Times New Roman" w:cs="Times New Roman"/>
          <w:i/>
          <w:sz w:val="24"/>
          <w:szCs w:val="24"/>
        </w:rPr>
        <w:t>The Electronic Journal of Geotechnical Engineering</w:t>
      </w:r>
      <w:r w:rsidRPr="006B1987">
        <w:rPr>
          <w:rFonts w:ascii="Times New Roman" w:hAnsi="Times New Roman" w:cs="Times New Roman"/>
          <w:sz w:val="24"/>
          <w:szCs w:val="24"/>
        </w:rPr>
        <w:t>, Vol. 18, Bund G, 1351-1365</w:t>
      </w:r>
      <w:r w:rsidRPr="006B1987">
        <w:rPr>
          <w:rFonts w:ascii="Times New Roman" w:hAnsi="Times New Roman"/>
          <w:sz w:val="24"/>
          <w:szCs w:val="24"/>
        </w:rPr>
        <w:t>.</w:t>
      </w:r>
    </w:p>
    <w:p w:rsidR="00E07752" w:rsidRPr="006B1987" w:rsidRDefault="00E07752" w:rsidP="00E07752">
      <w:pPr>
        <w:pStyle w:val="ListParagraph"/>
        <w:numPr>
          <w:ilvl w:val="0"/>
          <w:numId w:val="1"/>
        </w:numPr>
        <w:spacing w:after="120" w:line="360" w:lineRule="auto"/>
        <w:ind w:left="360"/>
        <w:jc w:val="both"/>
        <w:rPr>
          <w:rFonts w:ascii="Times New Roman" w:eastAsiaTheme="minorHAnsi" w:hAnsi="Times New Roman"/>
          <w:sz w:val="24"/>
        </w:rPr>
      </w:pPr>
      <w:r w:rsidRPr="006B1987">
        <w:rPr>
          <w:rFonts w:ascii="Times New Roman" w:eastAsiaTheme="minorHAnsi" w:hAnsi="Times New Roman"/>
          <w:sz w:val="24"/>
        </w:rPr>
        <w:t xml:space="preserve">Ram </w:t>
      </w:r>
      <w:proofErr w:type="spellStart"/>
      <w:r w:rsidRPr="006B1987">
        <w:rPr>
          <w:rFonts w:ascii="Times New Roman" w:eastAsiaTheme="minorHAnsi" w:hAnsi="Times New Roman"/>
          <w:sz w:val="24"/>
        </w:rPr>
        <w:t>Rathan</w:t>
      </w:r>
      <w:proofErr w:type="spellEnd"/>
      <w:r w:rsidRPr="006B1987">
        <w:rPr>
          <w:rFonts w:ascii="Times New Roman" w:eastAsiaTheme="minorHAnsi" w:hAnsi="Times New Roman"/>
          <w:sz w:val="24"/>
        </w:rPr>
        <w:t xml:space="preserve"> </w:t>
      </w:r>
      <w:proofErr w:type="spellStart"/>
      <w:r w:rsidRPr="006B1987">
        <w:rPr>
          <w:rFonts w:ascii="Times New Roman" w:eastAsiaTheme="minorHAnsi" w:hAnsi="Times New Roman"/>
          <w:sz w:val="24"/>
        </w:rPr>
        <w:t>Lal</w:t>
      </w:r>
      <w:proofErr w:type="spellEnd"/>
      <w:r w:rsidRPr="006B1987">
        <w:rPr>
          <w:rFonts w:ascii="Times New Roman" w:eastAsiaTheme="minorHAnsi" w:hAnsi="Times New Roman"/>
          <w:sz w:val="24"/>
        </w:rPr>
        <w:t xml:space="preserve">, B and </w:t>
      </w:r>
      <w:r w:rsidRPr="00F822AD">
        <w:rPr>
          <w:rFonts w:ascii="Times New Roman" w:eastAsiaTheme="minorHAnsi" w:hAnsi="Times New Roman"/>
          <w:b/>
          <w:sz w:val="24"/>
        </w:rPr>
        <w:t>Mandal, J. N.</w:t>
      </w:r>
      <w:r w:rsidRPr="006B1987">
        <w:rPr>
          <w:rFonts w:ascii="Times New Roman" w:eastAsiaTheme="minorHAnsi" w:hAnsi="Times New Roman"/>
          <w:sz w:val="24"/>
        </w:rPr>
        <w:t xml:space="preserve"> (2013). “Behaviour of Cellular Reinforced Fly ash walls under strip loading.” </w:t>
      </w:r>
      <w:r w:rsidRPr="003C3C0F">
        <w:rPr>
          <w:rFonts w:ascii="Times New Roman" w:eastAsiaTheme="minorHAnsi" w:hAnsi="Times New Roman"/>
          <w:i/>
          <w:sz w:val="24"/>
        </w:rPr>
        <w:t>Journal of hazardous Toxic and Radioactive Waste, ASCE,</w:t>
      </w:r>
      <w:r w:rsidRPr="006B1987">
        <w:rPr>
          <w:rFonts w:ascii="Times New Roman" w:eastAsiaTheme="minorHAnsi" w:hAnsi="Times New Roman"/>
          <w:sz w:val="24"/>
        </w:rPr>
        <w:t xml:space="preserve"> (Accepted for Publication)</w:t>
      </w:r>
    </w:p>
    <w:p w:rsidR="00E07752" w:rsidRPr="006B1987" w:rsidRDefault="00E07752" w:rsidP="00E07752">
      <w:pPr>
        <w:pStyle w:val="ListParagraph"/>
        <w:numPr>
          <w:ilvl w:val="0"/>
          <w:numId w:val="1"/>
        </w:numPr>
        <w:spacing w:after="120" w:line="360" w:lineRule="auto"/>
        <w:ind w:left="360"/>
        <w:jc w:val="both"/>
        <w:rPr>
          <w:rFonts w:ascii="Times New Roman" w:eastAsiaTheme="minorHAnsi" w:hAnsi="Times New Roman"/>
          <w:sz w:val="24"/>
        </w:rPr>
      </w:pPr>
      <w:r w:rsidRPr="006B1987">
        <w:rPr>
          <w:rFonts w:ascii="Times New Roman" w:hAnsi="Times New Roman" w:cs="Times New Roman"/>
          <w:sz w:val="24"/>
          <w:szCs w:val="24"/>
          <w:lang w:val="en-IN"/>
        </w:rPr>
        <w:t xml:space="preserve">Padade, A. H. and </w:t>
      </w:r>
      <w:r w:rsidRPr="00F822AD">
        <w:rPr>
          <w:rFonts w:ascii="Times New Roman" w:hAnsi="Times New Roman" w:cs="Times New Roman"/>
          <w:b/>
          <w:sz w:val="24"/>
          <w:szCs w:val="24"/>
          <w:lang w:val="en-IN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  <w:lang w:val="en-IN"/>
        </w:rPr>
        <w:t xml:space="preserve"> (2013). “Interface strength </w:t>
      </w:r>
      <w:proofErr w:type="spellStart"/>
      <w:r w:rsidRPr="006B1987">
        <w:rPr>
          <w:rFonts w:ascii="Times New Roman" w:hAnsi="Times New Roman" w:cs="Times New Roman"/>
          <w:sz w:val="24"/>
          <w:szCs w:val="24"/>
          <w:lang w:val="en-IN"/>
        </w:rPr>
        <w:t>behavior</w:t>
      </w:r>
      <w:proofErr w:type="spellEnd"/>
      <w:r w:rsidRPr="006B1987">
        <w:rPr>
          <w:rFonts w:ascii="Times New Roman" w:hAnsi="Times New Roman" w:cs="Times New Roman"/>
          <w:sz w:val="24"/>
          <w:szCs w:val="24"/>
          <w:lang w:val="en-IN"/>
        </w:rPr>
        <w:t xml:space="preserve"> of expanded polystyrene (EPS) geofoam</w:t>
      </w:r>
      <w:r w:rsidRPr="006B1987">
        <w:rPr>
          <w:rFonts w:ascii="Times New Roman" w:hAnsi="Times New Roman" w:cs="Times New Roman"/>
          <w:i/>
          <w:sz w:val="24"/>
          <w:szCs w:val="24"/>
          <w:lang w:val="en-IN"/>
        </w:rPr>
        <w:t>.” International Journal of Geotechnical Engineering,</w:t>
      </w:r>
      <w:r w:rsidRPr="006B1987">
        <w:rPr>
          <w:rFonts w:ascii="Times New Roman" w:hAnsi="Times New Roman" w:cs="Times New Roman"/>
          <w:sz w:val="24"/>
          <w:szCs w:val="24"/>
          <w:lang w:val="en-IN"/>
        </w:rPr>
        <w:t xml:space="preserve"> Manuscript No: IJGE 488, (Accepted for publication in January 2014 issue)</w:t>
      </w:r>
    </w:p>
    <w:p w:rsidR="00E07752" w:rsidRPr="006B1987" w:rsidRDefault="00E07752" w:rsidP="00E07752">
      <w:pPr>
        <w:pStyle w:val="ListParagraph"/>
        <w:numPr>
          <w:ilvl w:val="0"/>
          <w:numId w:val="1"/>
        </w:numPr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 xml:space="preserve">Asha, B.S. and </w:t>
      </w:r>
      <w:r w:rsidRPr="00F822AD">
        <w:rPr>
          <w:rFonts w:ascii="Times New Roman" w:hAnsi="Times New Roman" w:cs="Times New Roman"/>
          <w:b/>
          <w:sz w:val="24"/>
          <w:szCs w:val="24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(2012). “Absorption and discharge capacity tests on natural prefabricated vertical drains.”</w:t>
      </w:r>
      <w:r w:rsidRPr="006B1987">
        <w:rPr>
          <w:rFonts w:ascii="Times New Roman" w:hAnsi="Times New Roman" w:cs="Times New Roman"/>
          <w:i/>
          <w:sz w:val="24"/>
          <w:szCs w:val="24"/>
        </w:rPr>
        <w:t xml:space="preserve">Geosynthetic International, </w:t>
      </w:r>
      <w:r w:rsidRPr="006B1987">
        <w:rPr>
          <w:rFonts w:ascii="Times New Roman" w:hAnsi="Times New Roman" w:cs="Times New Roman"/>
          <w:sz w:val="24"/>
          <w:szCs w:val="24"/>
        </w:rPr>
        <w:t>19(4), 263-271.</w:t>
      </w:r>
    </w:p>
    <w:p w:rsidR="00E07752" w:rsidRPr="006B1987" w:rsidRDefault="00E07752" w:rsidP="00E07752">
      <w:pPr>
        <w:pStyle w:val="ListParagraph"/>
        <w:numPr>
          <w:ilvl w:val="0"/>
          <w:numId w:val="1"/>
        </w:numPr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 xml:space="preserve">Ram </w:t>
      </w:r>
      <w:proofErr w:type="spellStart"/>
      <w:r w:rsidRPr="006B1987">
        <w:rPr>
          <w:rFonts w:ascii="Times New Roman" w:hAnsi="Times New Roman" w:cs="Times New Roman"/>
          <w:sz w:val="24"/>
          <w:szCs w:val="24"/>
        </w:rPr>
        <w:t>Rathan</w:t>
      </w:r>
      <w:proofErr w:type="spellEnd"/>
      <w:r w:rsidRPr="006B1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987">
        <w:rPr>
          <w:rFonts w:ascii="Times New Roman" w:hAnsi="Times New Roman" w:cs="Times New Roman"/>
          <w:sz w:val="24"/>
          <w:szCs w:val="24"/>
        </w:rPr>
        <w:t>Lal</w:t>
      </w:r>
      <w:proofErr w:type="spellEnd"/>
      <w:r w:rsidRPr="006B1987">
        <w:rPr>
          <w:rFonts w:ascii="Times New Roman" w:hAnsi="Times New Roman" w:cs="Times New Roman"/>
          <w:sz w:val="24"/>
          <w:szCs w:val="24"/>
        </w:rPr>
        <w:t xml:space="preserve">, B. and </w:t>
      </w:r>
      <w:r w:rsidRPr="00F822AD">
        <w:rPr>
          <w:rFonts w:ascii="Times New Roman" w:hAnsi="Times New Roman" w:cs="Times New Roman"/>
          <w:b/>
          <w:sz w:val="24"/>
          <w:szCs w:val="24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(2012) “Feasibility Study on Fly ash as Backfill Material in Cellular Reinforced Walls.” </w:t>
      </w:r>
      <w:r w:rsidRPr="006B1987">
        <w:rPr>
          <w:rFonts w:ascii="Times New Roman" w:hAnsi="Times New Roman" w:cs="Times New Roman"/>
          <w:i/>
          <w:sz w:val="24"/>
          <w:szCs w:val="24"/>
        </w:rPr>
        <w:t>The</w:t>
      </w:r>
      <w:r w:rsidRPr="006B1987">
        <w:rPr>
          <w:rFonts w:ascii="Times New Roman" w:hAnsi="Times New Roman" w:cs="Times New Roman"/>
          <w:sz w:val="24"/>
          <w:szCs w:val="24"/>
        </w:rPr>
        <w:t xml:space="preserve"> </w:t>
      </w:r>
      <w:r w:rsidRPr="006B1987">
        <w:rPr>
          <w:rFonts w:ascii="Times New Roman" w:hAnsi="Times New Roman" w:cs="Times New Roman"/>
          <w:i/>
          <w:sz w:val="24"/>
          <w:szCs w:val="24"/>
        </w:rPr>
        <w:t xml:space="preserve">Electronic </w:t>
      </w:r>
      <w:r w:rsidR="003C3C0F">
        <w:rPr>
          <w:rFonts w:ascii="Times New Roman" w:hAnsi="Times New Roman" w:cs="Times New Roman"/>
          <w:i/>
          <w:sz w:val="24"/>
          <w:szCs w:val="24"/>
        </w:rPr>
        <w:t>J</w:t>
      </w:r>
      <w:r w:rsidRPr="006B1987">
        <w:rPr>
          <w:rFonts w:ascii="Times New Roman" w:hAnsi="Times New Roman" w:cs="Times New Roman"/>
          <w:i/>
          <w:sz w:val="24"/>
          <w:szCs w:val="24"/>
        </w:rPr>
        <w:t xml:space="preserve">ournal of </w:t>
      </w:r>
      <w:r w:rsidR="003C3C0F">
        <w:rPr>
          <w:rFonts w:ascii="Times New Roman" w:hAnsi="Times New Roman" w:cs="Times New Roman"/>
          <w:i/>
          <w:sz w:val="24"/>
          <w:szCs w:val="24"/>
        </w:rPr>
        <w:t>G</w:t>
      </w:r>
      <w:r w:rsidRPr="006B1987">
        <w:rPr>
          <w:rFonts w:ascii="Times New Roman" w:hAnsi="Times New Roman" w:cs="Times New Roman"/>
          <w:i/>
          <w:sz w:val="24"/>
          <w:szCs w:val="24"/>
        </w:rPr>
        <w:t xml:space="preserve">eotechnical </w:t>
      </w:r>
      <w:r w:rsidR="003C3C0F">
        <w:rPr>
          <w:rFonts w:ascii="Times New Roman" w:hAnsi="Times New Roman" w:cs="Times New Roman"/>
          <w:i/>
          <w:sz w:val="24"/>
          <w:szCs w:val="24"/>
        </w:rPr>
        <w:t>E</w:t>
      </w:r>
      <w:r w:rsidRPr="006B1987">
        <w:rPr>
          <w:rFonts w:ascii="Times New Roman" w:hAnsi="Times New Roman" w:cs="Times New Roman"/>
          <w:i/>
          <w:sz w:val="24"/>
          <w:szCs w:val="24"/>
        </w:rPr>
        <w:t>ngineering</w:t>
      </w:r>
      <w:r w:rsidRPr="006B1987">
        <w:rPr>
          <w:rFonts w:ascii="Times New Roman" w:hAnsi="Times New Roman" w:cs="Times New Roman"/>
          <w:sz w:val="24"/>
          <w:szCs w:val="24"/>
        </w:rPr>
        <w:t>, Vol.17 , Bund.</w:t>
      </w:r>
      <w:r w:rsidR="003C3C0F">
        <w:rPr>
          <w:rFonts w:ascii="Times New Roman" w:hAnsi="Times New Roman" w:cs="Times New Roman"/>
          <w:sz w:val="24"/>
          <w:szCs w:val="24"/>
        </w:rPr>
        <w:t xml:space="preserve"> </w:t>
      </w:r>
      <w:r w:rsidRPr="006B1987">
        <w:rPr>
          <w:rFonts w:ascii="Times New Roman" w:hAnsi="Times New Roman" w:cs="Times New Roman"/>
          <w:sz w:val="24"/>
          <w:szCs w:val="24"/>
        </w:rPr>
        <w:t>J, 1637-1658.</w:t>
      </w:r>
    </w:p>
    <w:p w:rsidR="00E07752" w:rsidRPr="006B1987" w:rsidRDefault="00E07752" w:rsidP="00E07752">
      <w:pPr>
        <w:pStyle w:val="ListParagraph"/>
        <w:numPr>
          <w:ilvl w:val="0"/>
          <w:numId w:val="1"/>
        </w:numPr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 xml:space="preserve">Asha, B. S. and </w:t>
      </w:r>
      <w:r w:rsidRPr="00F822AD">
        <w:rPr>
          <w:rFonts w:ascii="Times New Roman" w:hAnsi="Times New Roman" w:cs="Times New Roman"/>
          <w:b/>
          <w:sz w:val="24"/>
          <w:szCs w:val="24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(2012). “Filtration tests on marine clay – jute geotextile filter sheath systems.” </w:t>
      </w:r>
      <w:r w:rsidRPr="006B1987">
        <w:rPr>
          <w:rFonts w:ascii="Times New Roman" w:hAnsi="Times New Roman" w:cs="Times New Roman"/>
          <w:i/>
          <w:sz w:val="24"/>
          <w:szCs w:val="24"/>
        </w:rPr>
        <w:t>The</w:t>
      </w:r>
      <w:r w:rsidRPr="006B1987">
        <w:rPr>
          <w:rFonts w:ascii="Times New Roman" w:hAnsi="Times New Roman" w:cs="Times New Roman"/>
          <w:sz w:val="24"/>
          <w:szCs w:val="24"/>
        </w:rPr>
        <w:t xml:space="preserve"> </w:t>
      </w:r>
      <w:r w:rsidRPr="006B1987">
        <w:rPr>
          <w:rFonts w:ascii="Times New Roman" w:hAnsi="Times New Roman" w:cs="Times New Roman"/>
          <w:i/>
          <w:sz w:val="24"/>
          <w:szCs w:val="24"/>
        </w:rPr>
        <w:t xml:space="preserve">Electronic </w:t>
      </w:r>
      <w:r w:rsidR="003C3C0F">
        <w:rPr>
          <w:rFonts w:ascii="Times New Roman" w:hAnsi="Times New Roman" w:cs="Times New Roman"/>
          <w:i/>
          <w:sz w:val="24"/>
          <w:szCs w:val="24"/>
        </w:rPr>
        <w:t>J</w:t>
      </w:r>
      <w:r w:rsidRPr="006B1987">
        <w:rPr>
          <w:rFonts w:ascii="Times New Roman" w:hAnsi="Times New Roman" w:cs="Times New Roman"/>
          <w:i/>
          <w:sz w:val="24"/>
          <w:szCs w:val="24"/>
        </w:rPr>
        <w:t xml:space="preserve">ournal of </w:t>
      </w:r>
      <w:r w:rsidR="003C3C0F">
        <w:rPr>
          <w:rFonts w:ascii="Times New Roman" w:hAnsi="Times New Roman" w:cs="Times New Roman"/>
          <w:i/>
          <w:sz w:val="24"/>
          <w:szCs w:val="24"/>
        </w:rPr>
        <w:t>G</w:t>
      </w:r>
      <w:r w:rsidRPr="006B1987">
        <w:rPr>
          <w:rFonts w:ascii="Times New Roman" w:hAnsi="Times New Roman" w:cs="Times New Roman"/>
          <w:i/>
          <w:sz w:val="24"/>
          <w:szCs w:val="24"/>
        </w:rPr>
        <w:t xml:space="preserve">eotechnical </w:t>
      </w:r>
      <w:r w:rsidR="003C3C0F">
        <w:rPr>
          <w:rFonts w:ascii="Times New Roman" w:hAnsi="Times New Roman" w:cs="Times New Roman"/>
          <w:i/>
          <w:sz w:val="24"/>
          <w:szCs w:val="24"/>
        </w:rPr>
        <w:t>E</w:t>
      </w:r>
      <w:r w:rsidRPr="006B1987">
        <w:rPr>
          <w:rFonts w:ascii="Times New Roman" w:hAnsi="Times New Roman" w:cs="Times New Roman"/>
          <w:i/>
          <w:sz w:val="24"/>
          <w:szCs w:val="24"/>
        </w:rPr>
        <w:t>ngineering</w:t>
      </w:r>
      <w:r w:rsidRPr="006B1987">
        <w:rPr>
          <w:rFonts w:ascii="Times New Roman" w:hAnsi="Times New Roman" w:cs="Times New Roman"/>
          <w:sz w:val="24"/>
          <w:szCs w:val="24"/>
        </w:rPr>
        <w:t>, Vol.17, Bund.</w:t>
      </w:r>
      <w:r w:rsidR="003C3C0F">
        <w:rPr>
          <w:rFonts w:ascii="Times New Roman" w:hAnsi="Times New Roman" w:cs="Times New Roman"/>
          <w:sz w:val="24"/>
          <w:szCs w:val="24"/>
        </w:rPr>
        <w:t xml:space="preserve"> </w:t>
      </w:r>
      <w:r w:rsidRPr="006B1987">
        <w:rPr>
          <w:rFonts w:ascii="Times New Roman" w:hAnsi="Times New Roman" w:cs="Times New Roman"/>
          <w:sz w:val="24"/>
          <w:szCs w:val="24"/>
        </w:rPr>
        <w:t>R, 2659-2672.</w:t>
      </w:r>
    </w:p>
    <w:p w:rsidR="00E07752" w:rsidRPr="006B1987" w:rsidRDefault="00E07752" w:rsidP="00E07752">
      <w:pPr>
        <w:pStyle w:val="ListParagraph"/>
        <w:numPr>
          <w:ilvl w:val="0"/>
          <w:numId w:val="1"/>
        </w:numPr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 xml:space="preserve">Padade, A. H. and </w:t>
      </w:r>
      <w:r w:rsidRPr="00F822AD">
        <w:rPr>
          <w:rFonts w:ascii="Times New Roman" w:hAnsi="Times New Roman" w:cs="Times New Roman"/>
          <w:b/>
          <w:sz w:val="24"/>
          <w:szCs w:val="24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(2012) “Behavior of expanded polystyrene (EPS) geofoam under triaxial loading condition.” </w:t>
      </w:r>
      <w:r w:rsidRPr="006B1987">
        <w:rPr>
          <w:rFonts w:ascii="Times New Roman" w:hAnsi="Times New Roman" w:cs="Times New Roman"/>
          <w:i/>
          <w:sz w:val="24"/>
          <w:szCs w:val="24"/>
        </w:rPr>
        <w:t>The Electronic Journal of Geotechnical Engineering</w:t>
      </w:r>
      <w:r w:rsidRPr="006B1987">
        <w:rPr>
          <w:rFonts w:ascii="Times New Roman" w:hAnsi="Times New Roman" w:cs="Times New Roman"/>
          <w:sz w:val="24"/>
          <w:szCs w:val="24"/>
        </w:rPr>
        <w:t>, Vol. 17, Bund S, 2543-2553.</w:t>
      </w:r>
    </w:p>
    <w:p w:rsidR="00E07752" w:rsidRPr="006B1987" w:rsidRDefault="00E07752" w:rsidP="00E07752">
      <w:pPr>
        <w:pStyle w:val="ListParagraph"/>
        <w:numPr>
          <w:ilvl w:val="0"/>
          <w:numId w:val="1"/>
        </w:numPr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987">
        <w:rPr>
          <w:rFonts w:ascii="Times New Roman" w:hAnsi="Times New Roman"/>
          <w:sz w:val="24"/>
          <w:szCs w:val="24"/>
        </w:rPr>
        <w:t>Kandolkar</w:t>
      </w:r>
      <w:proofErr w:type="spellEnd"/>
      <w:r w:rsidRPr="006B1987">
        <w:rPr>
          <w:rFonts w:ascii="Times New Roman" w:hAnsi="Times New Roman"/>
          <w:sz w:val="24"/>
          <w:szCs w:val="24"/>
        </w:rPr>
        <w:t xml:space="preserve">, S. S. and </w:t>
      </w:r>
      <w:r w:rsidRPr="00F822AD">
        <w:rPr>
          <w:rFonts w:ascii="Times New Roman" w:hAnsi="Times New Roman"/>
          <w:b/>
          <w:sz w:val="24"/>
          <w:szCs w:val="24"/>
        </w:rPr>
        <w:t>Mandal, J. N.</w:t>
      </w:r>
      <w:r w:rsidRPr="006B1987">
        <w:rPr>
          <w:rFonts w:ascii="Times New Roman" w:hAnsi="Times New Roman"/>
          <w:sz w:val="24"/>
          <w:szCs w:val="24"/>
        </w:rPr>
        <w:t xml:space="preserve"> (2012). “Behaviour of Mine Waste as Reinforced Soil,” </w:t>
      </w:r>
      <w:r w:rsidRPr="006B1987">
        <w:rPr>
          <w:rFonts w:ascii="Times New Roman" w:hAnsi="Times New Roman"/>
          <w:bCs/>
          <w:i/>
          <w:sz w:val="24"/>
          <w:szCs w:val="24"/>
        </w:rPr>
        <w:t>International Journal of Research in Engineering and Technology (IJRET)</w:t>
      </w:r>
      <w:r w:rsidRPr="006B1987">
        <w:rPr>
          <w:rFonts w:ascii="Times New Roman" w:hAnsi="Times New Roman"/>
          <w:sz w:val="24"/>
          <w:szCs w:val="24"/>
        </w:rPr>
        <w:t>, Vol. 1(2), pp. 82-89.</w:t>
      </w:r>
    </w:p>
    <w:p w:rsidR="00E07752" w:rsidRPr="006B1987" w:rsidRDefault="00E07752" w:rsidP="00E07752">
      <w:pPr>
        <w:pStyle w:val="ListParagraph"/>
        <w:numPr>
          <w:ilvl w:val="0"/>
          <w:numId w:val="1"/>
        </w:numPr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eastAsia="Times New Roman" w:hAnsi="Times New Roman" w:cs="Times New Roman"/>
          <w:sz w:val="24"/>
          <w:szCs w:val="24"/>
        </w:rPr>
        <w:t xml:space="preserve">Dutta, S. and </w:t>
      </w:r>
      <w:r w:rsidRPr="00F822AD">
        <w:rPr>
          <w:rFonts w:ascii="Times New Roman" w:eastAsia="Times New Roman" w:hAnsi="Times New Roman" w:cs="Times New Roman"/>
          <w:b/>
          <w:sz w:val="24"/>
          <w:szCs w:val="24"/>
        </w:rPr>
        <w:t>Mandal, J. N.</w:t>
      </w:r>
      <w:r w:rsidRPr="006B1987">
        <w:rPr>
          <w:rFonts w:ascii="Times New Roman" w:eastAsia="Times New Roman" w:hAnsi="Times New Roman" w:cs="Times New Roman"/>
          <w:sz w:val="24"/>
          <w:szCs w:val="24"/>
        </w:rPr>
        <w:t xml:space="preserve"> (2013). “Behavior of Bamboo Geocells under Compression Loading Condition,” </w:t>
      </w:r>
      <w:r w:rsidRPr="006B1987">
        <w:rPr>
          <w:rFonts w:ascii="Times New Roman" w:eastAsia="Times New Roman" w:hAnsi="Times New Roman" w:cs="Times New Roman"/>
          <w:i/>
          <w:sz w:val="24"/>
          <w:szCs w:val="24"/>
        </w:rPr>
        <w:t>International Journal of Civil Engineering (IJCE)</w:t>
      </w:r>
      <w:r w:rsidRPr="006B1987">
        <w:rPr>
          <w:rFonts w:ascii="Times New Roman" w:eastAsia="Times New Roman" w:hAnsi="Times New Roman" w:cs="Times New Roman"/>
          <w:sz w:val="24"/>
          <w:szCs w:val="24"/>
        </w:rPr>
        <w:t>, 2(3), 123-128.</w:t>
      </w:r>
    </w:p>
    <w:p w:rsidR="00E07752" w:rsidRPr="006B1987" w:rsidRDefault="00E07752" w:rsidP="00E07752">
      <w:pPr>
        <w:pStyle w:val="ListParagraph"/>
        <w:numPr>
          <w:ilvl w:val="0"/>
          <w:numId w:val="1"/>
        </w:numPr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  <w:lang w:val="en-IN"/>
        </w:rPr>
        <w:lastRenderedPageBreak/>
        <w:t xml:space="preserve">Asha, B. S. and </w:t>
      </w:r>
      <w:r w:rsidRPr="00F822AD">
        <w:rPr>
          <w:rFonts w:ascii="Times New Roman" w:hAnsi="Times New Roman" w:cs="Times New Roman"/>
          <w:b/>
          <w:sz w:val="24"/>
          <w:szCs w:val="24"/>
          <w:lang w:val="en-IN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  <w:lang w:val="en-IN"/>
        </w:rPr>
        <w:t xml:space="preserve"> “</w:t>
      </w:r>
      <w:r w:rsidRPr="006B1987">
        <w:rPr>
          <w:rFonts w:ascii="Times New Roman" w:hAnsi="Times New Roman" w:cs="Times New Roman"/>
          <w:sz w:val="24"/>
          <w:szCs w:val="24"/>
          <w:lang w:val="en-GB"/>
        </w:rPr>
        <w:t xml:space="preserve">Laboratory performance tests on natural PVDs in marine clay.” </w:t>
      </w:r>
      <w:r w:rsidRPr="006B1987">
        <w:rPr>
          <w:rFonts w:ascii="Times New Roman" w:hAnsi="Times New Roman" w:cs="Times New Roman"/>
          <w:i/>
          <w:sz w:val="24"/>
          <w:szCs w:val="24"/>
          <w:lang w:val="en-GB"/>
        </w:rPr>
        <w:t>Ground Improvement,</w:t>
      </w:r>
      <w:r w:rsidRPr="006B1987">
        <w:rPr>
          <w:rFonts w:ascii="Times New Roman" w:hAnsi="Times New Roman" w:cs="Times New Roman"/>
          <w:sz w:val="24"/>
          <w:szCs w:val="24"/>
          <w:lang w:val="en-GB"/>
        </w:rPr>
        <w:t xml:space="preserve"> (Resubmitted after review: 20</w:t>
      </w:r>
      <w:r w:rsidRPr="006B1987">
        <w:rPr>
          <w:rFonts w:ascii="Times New Roman" w:hAnsi="Times New Roman" w:cs="Times New Roman"/>
          <w:sz w:val="24"/>
          <w:szCs w:val="24"/>
          <w:vertAlign w:val="superscript"/>
          <w:lang w:val="en-GB"/>
        </w:rPr>
        <w:t>th</w:t>
      </w:r>
      <w:r w:rsidRPr="006B1987">
        <w:rPr>
          <w:rFonts w:ascii="Times New Roman" w:hAnsi="Times New Roman" w:cs="Times New Roman"/>
          <w:sz w:val="24"/>
          <w:szCs w:val="24"/>
          <w:lang w:val="en-GB"/>
        </w:rPr>
        <w:t xml:space="preserve"> May, 2013).</w:t>
      </w:r>
    </w:p>
    <w:p w:rsidR="00E07752" w:rsidRPr="006B1987" w:rsidRDefault="00E07752" w:rsidP="00E07752">
      <w:pPr>
        <w:pStyle w:val="ListParagraph"/>
        <w:numPr>
          <w:ilvl w:val="0"/>
          <w:numId w:val="1"/>
        </w:numPr>
        <w:spacing w:after="120" w:line="360" w:lineRule="auto"/>
        <w:ind w:left="360"/>
        <w:jc w:val="both"/>
        <w:rPr>
          <w:rFonts w:ascii="Times New Roman" w:eastAsiaTheme="minorHAnsi" w:hAnsi="Times New Roman"/>
          <w:sz w:val="24"/>
        </w:rPr>
      </w:pPr>
      <w:r w:rsidRPr="006B1987">
        <w:rPr>
          <w:rFonts w:ascii="Times New Roman" w:eastAsiaTheme="minorHAnsi" w:hAnsi="Times New Roman"/>
          <w:sz w:val="24"/>
        </w:rPr>
        <w:t xml:space="preserve">Ram </w:t>
      </w:r>
      <w:proofErr w:type="spellStart"/>
      <w:r w:rsidRPr="006B1987">
        <w:rPr>
          <w:rFonts w:ascii="Times New Roman" w:eastAsiaTheme="minorHAnsi" w:hAnsi="Times New Roman"/>
          <w:sz w:val="24"/>
        </w:rPr>
        <w:t>Rathan</w:t>
      </w:r>
      <w:proofErr w:type="spellEnd"/>
      <w:r w:rsidRPr="006B1987">
        <w:rPr>
          <w:rFonts w:ascii="Times New Roman" w:eastAsiaTheme="minorHAnsi" w:hAnsi="Times New Roman"/>
          <w:sz w:val="24"/>
        </w:rPr>
        <w:t xml:space="preserve"> </w:t>
      </w:r>
      <w:proofErr w:type="spellStart"/>
      <w:r w:rsidRPr="006B1987">
        <w:rPr>
          <w:rFonts w:ascii="Times New Roman" w:eastAsiaTheme="minorHAnsi" w:hAnsi="Times New Roman"/>
          <w:sz w:val="24"/>
        </w:rPr>
        <w:t>Lal</w:t>
      </w:r>
      <w:proofErr w:type="spellEnd"/>
      <w:r w:rsidRPr="006B1987">
        <w:rPr>
          <w:rFonts w:ascii="Times New Roman" w:eastAsiaTheme="minorHAnsi" w:hAnsi="Times New Roman"/>
          <w:sz w:val="24"/>
        </w:rPr>
        <w:t xml:space="preserve">, B and </w:t>
      </w:r>
      <w:r w:rsidRPr="00F822AD">
        <w:rPr>
          <w:rFonts w:ascii="Times New Roman" w:eastAsiaTheme="minorHAnsi" w:hAnsi="Times New Roman"/>
          <w:b/>
          <w:sz w:val="24"/>
        </w:rPr>
        <w:t>Mandal, J. N.</w:t>
      </w:r>
      <w:r w:rsidRPr="006B1987">
        <w:rPr>
          <w:rFonts w:ascii="Times New Roman" w:eastAsiaTheme="minorHAnsi" w:hAnsi="Times New Roman"/>
          <w:sz w:val="24"/>
        </w:rPr>
        <w:t xml:space="preserve"> “Behaviour of Cellular Reinforced Fly ash walls under uniformly distributed loading.” </w:t>
      </w:r>
      <w:r w:rsidRPr="003C3C0F">
        <w:rPr>
          <w:rFonts w:ascii="Times New Roman" w:eastAsiaTheme="minorHAnsi" w:hAnsi="Times New Roman"/>
          <w:i/>
          <w:sz w:val="24"/>
        </w:rPr>
        <w:t>International Journal of Geotechnical and Geological Engineering,</w:t>
      </w:r>
      <w:r w:rsidRPr="006B1987">
        <w:rPr>
          <w:rFonts w:ascii="Times New Roman" w:eastAsiaTheme="minorHAnsi" w:hAnsi="Times New Roman"/>
          <w:sz w:val="24"/>
        </w:rPr>
        <w:t xml:space="preserve"> Manuscript No: GEGE-13-00051 (Submitted and under review).</w:t>
      </w:r>
    </w:p>
    <w:p w:rsidR="00E07752" w:rsidRPr="006B1987" w:rsidRDefault="00E07752" w:rsidP="00E07752">
      <w:pPr>
        <w:pStyle w:val="ListParagraph"/>
        <w:numPr>
          <w:ilvl w:val="0"/>
          <w:numId w:val="1"/>
        </w:numPr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eastAsiaTheme="minorHAnsi" w:hAnsi="Times New Roman"/>
          <w:sz w:val="24"/>
        </w:rPr>
        <w:t xml:space="preserve">Ram </w:t>
      </w:r>
      <w:proofErr w:type="spellStart"/>
      <w:r w:rsidRPr="006B1987">
        <w:rPr>
          <w:rFonts w:ascii="Times New Roman" w:eastAsiaTheme="minorHAnsi" w:hAnsi="Times New Roman"/>
          <w:sz w:val="24"/>
        </w:rPr>
        <w:t>Rathan</w:t>
      </w:r>
      <w:proofErr w:type="spellEnd"/>
      <w:r w:rsidRPr="006B1987">
        <w:rPr>
          <w:rFonts w:ascii="Times New Roman" w:eastAsiaTheme="minorHAnsi" w:hAnsi="Times New Roman"/>
          <w:sz w:val="24"/>
        </w:rPr>
        <w:t xml:space="preserve"> </w:t>
      </w:r>
      <w:proofErr w:type="spellStart"/>
      <w:r w:rsidRPr="006B1987">
        <w:rPr>
          <w:rFonts w:ascii="Times New Roman" w:eastAsiaTheme="minorHAnsi" w:hAnsi="Times New Roman"/>
          <w:sz w:val="24"/>
        </w:rPr>
        <w:t>Lal</w:t>
      </w:r>
      <w:proofErr w:type="spellEnd"/>
      <w:r w:rsidRPr="006B1987">
        <w:rPr>
          <w:rFonts w:ascii="Times New Roman" w:eastAsiaTheme="minorHAnsi" w:hAnsi="Times New Roman"/>
          <w:sz w:val="24"/>
        </w:rPr>
        <w:t xml:space="preserve">, B and </w:t>
      </w:r>
      <w:r w:rsidRPr="00F822AD">
        <w:rPr>
          <w:rFonts w:ascii="Times New Roman" w:eastAsiaTheme="minorHAnsi" w:hAnsi="Times New Roman"/>
          <w:b/>
          <w:sz w:val="24"/>
        </w:rPr>
        <w:t>Mandal, J. N.</w:t>
      </w:r>
      <w:r w:rsidRPr="006B1987">
        <w:rPr>
          <w:rFonts w:ascii="Times New Roman" w:eastAsiaTheme="minorHAnsi" w:hAnsi="Times New Roman"/>
          <w:sz w:val="24"/>
        </w:rPr>
        <w:t xml:space="preserve"> “Model Tests on Geocell Walls under Strip loading.” </w:t>
      </w:r>
      <w:r w:rsidRPr="003C3C0F">
        <w:rPr>
          <w:rFonts w:ascii="Times New Roman" w:eastAsiaTheme="minorHAnsi" w:hAnsi="Times New Roman"/>
          <w:i/>
          <w:sz w:val="24"/>
        </w:rPr>
        <w:t>Geotechnical Testing Journal. ASTM,</w:t>
      </w:r>
      <w:r w:rsidRPr="006B1987">
        <w:rPr>
          <w:rFonts w:ascii="Times New Roman" w:eastAsiaTheme="minorHAnsi" w:hAnsi="Times New Roman"/>
          <w:sz w:val="24"/>
        </w:rPr>
        <w:t xml:space="preserve"> Manuscript No: GTJ-2013-0094, (Submitted and under re-review). </w:t>
      </w:r>
    </w:p>
    <w:p w:rsidR="00E07752" w:rsidRPr="006B1987" w:rsidRDefault="00E07752" w:rsidP="00E07752">
      <w:pPr>
        <w:pStyle w:val="ListParagraph"/>
        <w:numPr>
          <w:ilvl w:val="0"/>
          <w:numId w:val="1"/>
        </w:numPr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  <w:lang w:val="en-IN"/>
        </w:rPr>
        <w:t xml:space="preserve">Padade, A. H. and </w:t>
      </w:r>
      <w:r w:rsidRPr="006B1987">
        <w:rPr>
          <w:rFonts w:ascii="Times New Roman" w:hAnsi="Times New Roman" w:cs="Times New Roman"/>
          <w:b/>
          <w:sz w:val="24"/>
          <w:szCs w:val="24"/>
          <w:lang w:val="en-IN"/>
        </w:rPr>
        <w:t>Mandal J. N.</w:t>
      </w:r>
      <w:r w:rsidRPr="006B1987">
        <w:rPr>
          <w:rFonts w:ascii="Times New Roman" w:hAnsi="Times New Roman" w:cs="Times New Roman"/>
          <w:sz w:val="24"/>
          <w:szCs w:val="24"/>
          <w:lang w:val="en-IN"/>
        </w:rPr>
        <w:t xml:space="preserve"> “Expanded polystyrene (EPS) based geomaterial.” </w:t>
      </w:r>
      <w:r w:rsidRPr="006B1987">
        <w:rPr>
          <w:rFonts w:ascii="Times New Roman" w:hAnsi="Times New Roman" w:cs="Times New Roman"/>
          <w:i/>
          <w:sz w:val="24"/>
          <w:szCs w:val="24"/>
          <w:lang w:val="en-IN"/>
        </w:rPr>
        <w:t>Geosynthetics International,</w:t>
      </w:r>
      <w:r w:rsidRPr="006B1987">
        <w:rPr>
          <w:rFonts w:ascii="Times New Roman" w:hAnsi="Times New Roman" w:cs="Times New Roman"/>
          <w:sz w:val="24"/>
          <w:szCs w:val="24"/>
          <w:lang w:val="en-IN"/>
        </w:rPr>
        <w:t xml:space="preserve"> Manuscript No: GI 689, (Resubmitted after review: 12th June, 2013).</w:t>
      </w:r>
    </w:p>
    <w:p w:rsidR="00E07752" w:rsidRPr="006B1987" w:rsidRDefault="00E07752" w:rsidP="00E07752">
      <w:pPr>
        <w:pStyle w:val="ListParagraph"/>
        <w:numPr>
          <w:ilvl w:val="0"/>
          <w:numId w:val="1"/>
        </w:numPr>
        <w:spacing w:after="12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  <w:lang w:val="en-IN"/>
        </w:rPr>
        <w:t xml:space="preserve">Padade, A. H. and </w:t>
      </w:r>
      <w:r w:rsidRPr="006B1987">
        <w:rPr>
          <w:rFonts w:ascii="Times New Roman" w:hAnsi="Times New Roman" w:cs="Times New Roman"/>
          <w:b/>
          <w:sz w:val="24"/>
          <w:szCs w:val="24"/>
          <w:lang w:val="en-IN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  <w:lang w:val="en-IN"/>
        </w:rPr>
        <w:t xml:space="preserve"> (2013). “Expanded Polystyrene (EPS) based cellular reinforcement.”  </w:t>
      </w:r>
      <w:r w:rsidRPr="006B1987">
        <w:rPr>
          <w:rFonts w:ascii="Times New Roman" w:hAnsi="Times New Roman" w:cs="Times New Roman"/>
          <w:i/>
          <w:sz w:val="24"/>
          <w:szCs w:val="24"/>
          <w:lang w:val="en-IN"/>
        </w:rPr>
        <w:t>Journal of Materials in Civil Engineering, ASCE,</w:t>
      </w:r>
      <w:r w:rsidRPr="006B1987">
        <w:rPr>
          <w:rFonts w:ascii="Times New Roman" w:hAnsi="Times New Roman" w:cs="Times New Roman"/>
          <w:sz w:val="24"/>
          <w:szCs w:val="24"/>
          <w:lang w:val="en-IN"/>
        </w:rPr>
        <w:t xml:space="preserve"> Manuscript No: MTENG 2225, (Communicated and under review)</w:t>
      </w:r>
    </w:p>
    <w:p w:rsidR="00E07752" w:rsidRPr="006B1987" w:rsidRDefault="00E07752" w:rsidP="00E07752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  <w:lang w:val="en-IN"/>
        </w:rPr>
      </w:pPr>
    </w:p>
    <w:p w:rsidR="00E07752" w:rsidRPr="00F822AD" w:rsidRDefault="00E07752" w:rsidP="00E07752">
      <w:pPr>
        <w:pStyle w:val="ListParagraph"/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822AD">
        <w:rPr>
          <w:rFonts w:ascii="Times New Roman" w:hAnsi="Times New Roman" w:cs="Times New Roman"/>
          <w:b/>
          <w:i/>
          <w:sz w:val="28"/>
          <w:szCs w:val="28"/>
          <w:u w:val="single"/>
        </w:rPr>
        <w:t>International Conferences</w:t>
      </w:r>
    </w:p>
    <w:p w:rsidR="00E07752" w:rsidRPr="006B1987" w:rsidRDefault="00E07752" w:rsidP="00E07752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 xml:space="preserve">Lahoti, A., Jain, P., </w:t>
      </w:r>
      <w:proofErr w:type="spellStart"/>
      <w:r w:rsidRPr="006B1987">
        <w:rPr>
          <w:rFonts w:ascii="Times New Roman" w:hAnsi="Times New Roman" w:cs="Times New Roman"/>
          <w:sz w:val="24"/>
          <w:szCs w:val="24"/>
        </w:rPr>
        <w:t>Bajoria</w:t>
      </w:r>
      <w:proofErr w:type="spellEnd"/>
      <w:r w:rsidRPr="006B1987">
        <w:rPr>
          <w:rFonts w:ascii="Times New Roman" w:hAnsi="Times New Roman" w:cs="Times New Roman"/>
          <w:sz w:val="24"/>
          <w:szCs w:val="24"/>
        </w:rPr>
        <w:t xml:space="preserve">, K. M. and </w:t>
      </w:r>
      <w:r w:rsidRPr="006B1987">
        <w:rPr>
          <w:rFonts w:ascii="Times New Roman" w:hAnsi="Times New Roman" w:cs="Times New Roman"/>
          <w:b/>
          <w:sz w:val="24"/>
          <w:szCs w:val="24"/>
        </w:rPr>
        <w:t>Mandal, J. N.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B1987">
        <w:rPr>
          <w:rFonts w:ascii="Times New Roman" w:hAnsi="Times New Roman" w:cs="Times New Roman"/>
          <w:sz w:val="24"/>
          <w:szCs w:val="24"/>
        </w:rPr>
        <w:t xml:space="preserve">(2012) “Design of 300 m high artificial mountain using geosynthetics.” </w:t>
      </w:r>
      <w:r w:rsidRPr="006B1987">
        <w:rPr>
          <w:rFonts w:ascii="Times New Roman" w:hAnsi="Times New Roman" w:cs="Times New Roman"/>
          <w:i/>
          <w:sz w:val="24"/>
          <w:szCs w:val="24"/>
        </w:rPr>
        <w:t>Geo congress -2012</w:t>
      </w:r>
      <w:r w:rsidRPr="006B1987">
        <w:rPr>
          <w:rFonts w:ascii="Times New Roman" w:hAnsi="Times New Roman" w:cs="Times New Roman"/>
          <w:sz w:val="24"/>
          <w:szCs w:val="24"/>
        </w:rPr>
        <w:t>, I</w:t>
      </w:r>
      <w:r w:rsidRPr="006B1987">
        <w:rPr>
          <w:rFonts w:ascii="Times New Roman" w:hAnsi="Times New Roman" w:cs="Times New Roman"/>
          <w:i/>
          <w:sz w:val="24"/>
          <w:szCs w:val="24"/>
        </w:rPr>
        <w:t xml:space="preserve">nternational Conference State of the Art and Practice in Geotechnical Engineering </w:t>
      </w:r>
      <w:r w:rsidRPr="006B1987">
        <w:rPr>
          <w:rFonts w:ascii="Times New Roman" w:hAnsi="Times New Roman" w:cs="Times New Roman"/>
          <w:sz w:val="24"/>
          <w:szCs w:val="24"/>
        </w:rPr>
        <w:t>, 25-29</w:t>
      </w:r>
      <w:r w:rsidRPr="006B198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B1987">
        <w:rPr>
          <w:rFonts w:ascii="Times New Roman" w:hAnsi="Times New Roman" w:cs="Times New Roman"/>
          <w:sz w:val="24"/>
          <w:szCs w:val="24"/>
        </w:rPr>
        <w:t xml:space="preserve"> March 2012, ASCE,  Oakland, CA, USA, 489-496.</w:t>
      </w:r>
    </w:p>
    <w:p w:rsidR="00E07752" w:rsidRPr="006B1987" w:rsidRDefault="00E07752" w:rsidP="00E07752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 xml:space="preserve">Asha, B. S., Ram </w:t>
      </w:r>
      <w:proofErr w:type="spellStart"/>
      <w:r w:rsidRPr="006B1987">
        <w:rPr>
          <w:rFonts w:ascii="Times New Roman" w:hAnsi="Times New Roman" w:cs="Times New Roman"/>
          <w:sz w:val="24"/>
          <w:szCs w:val="24"/>
        </w:rPr>
        <w:t>Rathan</w:t>
      </w:r>
      <w:proofErr w:type="spellEnd"/>
      <w:r w:rsidRPr="006B1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987">
        <w:rPr>
          <w:rFonts w:ascii="Times New Roman" w:hAnsi="Times New Roman" w:cs="Times New Roman"/>
          <w:sz w:val="24"/>
          <w:szCs w:val="24"/>
        </w:rPr>
        <w:t>Lal</w:t>
      </w:r>
      <w:proofErr w:type="spellEnd"/>
      <w:r w:rsidRPr="006B1987">
        <w:rPr>
          <w:rFonts w:ascii="Times New Roman" w:hAnsi="Times New Roman" w:cs="Times New Roman"/>
          <w:sz w:val="24"/>
          <w:szCs w:val="24"/>
        </w:rPr>
        <w:t xml:space="preserve">, B., Padade, A. H., Mandal, T. and </w:t>
      </w:r>
      <w:r w:rsidRPr="006B1987">
        <w:rPr>
          <w:rFonts w:ascii="Times New Roman" w:hAnsi="Times New Roman" w:cs="Times New Roman"/>
          <w:b/>
          <w:sz w:val="24"/>
          <w:szCs w:val="24"/>
        </w:rPr>
        <w:t>Mandal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(2012) “Emerging trends in ground improvement techniques.” I</w:t>
      </w:r>
      <w:r w:rsidRPr="006B1987">
        <w:rPr>
          <w:rFonts w:ascii="Times New Roman" w:hAnsi="Times New Roman" w:cs="Times New Roman"/>
          <w:i/>
          <w:sz w:val="24"/>
          <w:szCs w:val="24"/>
        </w:rPr>
        <w:t>nternational Conference State of the Art and Practice in Geotechnical Engineering, Geo congress -2012</w:t>
      </w:r>
      <w:r w:rsidRPr="006B1987">
        <w:rPr>
          <w:rFonts w:ascii="Times New Roman" w:hAnsi="Times New Roman" w:cs="Times New Roman"/>
          <w:sz w:val="24"/>
          <w:szCs w:val="24"/>
        </w:rPr>
        <w:t>, ASCE, 25-29</w:t>
      </w:r>
      <w:r w:rsidRPr="006B198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B1987">
        <w:rPr>
          <w:rFonts w:ascii="Times New Roman" w:hAnsi="Times New Roman" w:cs="Times New Roman"/>
          <w:sz w:val="24"/>
          <w:szCs w:val="24"/>
        </w:rPr>
        <w:t xml:space="preserve"> March 2012, Oakland, CA, USA, 594-603.</w:t>
      </w:r>
    </w:p>
    <w:p w:rsidR="00E07752" w:rsidRPr="006B1987" w:rsidRDefault="00E07752" w:rsidP="00E07752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 xml:space="preserve">Das, N. K and </w:t>
      </w:r>
      <w:r w:rsidRPr="006B1987">
        <w:rPr>
          <w:rFonts w:ascii="Times New Roman" w:hAnsi="Times New Roman" w:cs="Times New Roman"/>
          <w:b/>
          <w:sz w:val="24"/>
          <w:szCs w:val="24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(2012) “Experimental, environmental and finite element analysis of the woven jute geotextile tube.”  </w:t>
      </w:r>
      <w:r w:rsidRPr="006B1987">
        <w:rPr>
          <w:rFonts w:ascii="Times New Roman" w:hAnsi="Times New Roman" w:cs="Times New Roman"/>
          <w:i/>
          <w:sz w:val="24"/>
          <w:szCs w:val="24"/>
        </w:rPr>
        <w:t xml:space="preserve">International Conference Second Pan American Congress Geosynthetics – </w:t>
      </w:r>
      <w:proofErr w:type="spellStart"/>
      <w:r w:rsidRPr="006B1987">
        <w:rPr>
          <w:rFonts w:ascii="Times New Roman" w:hAnsi="Times New Roman" w:cs="Times New Roman"/>
          <w:i/>
          <w:sz w:val="24"/>
          <w:szCs w:val="24"/>
        </w:rPr>
        <w:t>GeoAmericas</w:t>
      </w:r>
      <w:proofErr w:type="spellEnd"/>
      <w:r w:rsidRPr="006B1987">
        <w:rPr>
          <w:rFonts w:ascii="Times New Roman" w:hAnsi="Times New Roman" w:cs="Times New Roman"/>
          <w:i/>
          <w:sz w:val="24"/>
          <w:szCs w:val="24"/>
        </w:rPr>
        <w:t xml:space="preserve"> 2012</w:t>
      </w:r>
      <w:r w:rsidRPr="006B1987">
        <w:rPr>
          <w:rFonts w:ascii="Times New Roman" w:hAnsi="Times New Roman" w:cs="Times New Roman"/>
          <w:sz w:val="24"/>
          <w:szCs w:val="24"/>
        </w:rPr>
        <w:t>, 1-4</w:t>
      </w:r>
      <w:r w:rsidRPr="006B198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B1987">
        <w:rPr>
          <w:rFonts w:ascii="Times New Roman" w:hAnsi="Times New Roman" w:cs="Times New Roman"/>
          <w:sz w:val="24"/>
          <w:szCs w:val="24"/>
        </w:rPr>
        <w:t xml:space="preserve"> May 2012, Lima, Peru, 0947-0956. </w:t>
      </w:r>
    </w:p>
    <w:p w:rsidR="00E07752" w:rsidRPr="006B1987" w:rsidRDefault="00E07752" w:rsidP="00E07752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 xml:space="preserve">Ram </w:t>
      </w:r>
      <w:proofErr w:type="spellStart"/>
      <w:r w:rsidRPr="006B1987">
        <w:rPr>
          <w:rFonts w:ascii="Times New Roman" w:hAnsi="Times New Roman" w:cs="Times New Roman"/>
          <w:sz w:val="24"/>
          <w:szCs w:val="24"/>
        </w:rPr>
        <w:t>Rathan</w:t>
      </w:r>
      <w:proofErr w:type="spellEnd"/>
      <w:r w:rsidRPr="006B1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987">
        <w:rPr>
          <w:rFonts w:ascii="Times New Roman" w:hAnsi="Times New Roman" w:cs="Times New Roman"/>
          <w:sz w:val="24"/>
          <w:szCs w:val="24"/>
        </w:rPr>
        <w:t>Lal</w:t>
      </w:r>
      <w:proofErr w:type="spellEnd"/>
      <w:r w:rsidRPr="006B1987">
        <w:rPr>
          <w:rFonts w:ascii="Times New Roman" w:hAnsi="Times New Roman" w:cs="Times New Roman"/>
          <w:sz w:val="24"/>
          <w:szCs w:val="24"/>
        </w:rPr>
        <w:t xml:space="preserve">, B. and </w:t>
      </w:r>
      <w:r w:rsidRPr="006B1987">
        <w:rPr>
          <w:rFonts w:ascii="Times New Roman" w:hAnsi="Times New Roman" w:cs="Times New Roman"/>
          <w:b/>
          <w:sz w:val="24"/>
          <w:szCs w:val="24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(2012) “Experimental and finite element study of cellular reinforced fly ash under triaxial loading conditions.” </w:t>
      </w:r>
      <w:r w:rsidRPr="006B1987">
        <w:rPr>
          <w:rFonts w:ascii="Times New Roman" w:hAnsi="Times New Roman" w:cs="Times New Roman"/>
          <w:i/>
          <w:sz w:val="24"/>
          <w:szCs w:val="24"/>
        </w:rPr>
        <w:t xml:space="preserve">International Conference Second Pan American Congress Geosynthetics – </w:t>
      </w:r>
      <w:proofErr w:type="spellStart"/>
      <w:r w:rsidRPr="006B1987">
        <w:rPr>
          <w:rFonts w:ascii="Times New Roman" w:hAnsi="Times New Roman" w:cs="Times New Roman"/>
          <w:i/>
          <w:sz w:val="24"/>
          <w:szCs w:val="24"/>
        </w:rPr>
        <w:t>GeoAmericas</w:t>
      </w:r>
      <w:proofErr w:type="spellEnd"/>
      <w:r w:rsidRPr="006B1987">
        <w:rPr>
          <w:rFonts w:ascii="Times New Roman" w:hAnsi="Times New Roman" w:cs="Times New Roman"/>
          <w:i/>
          <w:sz w:val="24"/>
          <w:szCs w:val="24"/>
        </w:rPr>
        <w:t xml:space="preserve"> 2012</w:t>
      </w:r>
      <w:r w:rsidRPr="006B1987">
        <w:rPr>
          <w:rFonts w:ascii="Times New Roman" w:hAnsi="Times New Roman" w:cs="Times New Roman"/>
          <w:sz w:val="24"/>
          <w:szCs w:val="24"/>
        </w:rPr>
        <w:t>, 1-4</w:t>
      </w:r>
      <w:r w:rsidRPr="006B198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B1987">
        <w:rPr>
          <w:rFonts w:ascii="Times New Roman" w:hAnsi="Times New Roman" w:cs="Times New Roman"/>
          <w:sz w:val="24"/>
          <w:szCs w:val="24"/>
        </w:rPr>
        <w:t xml:space="preserve"> May 2012, Lima, Peru, 0759-0768.</w:t>
      </w:r>
    </w:p>
    <w:p w:rsidR="00E07752" w:rsidRPr="006B1987" w:rsidRDefault="00E07752" w:rsidP="00E07752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lastRenderedPageBreak/>
        <w:t xml:space="preserve">Padade, A. H. and </w:t>
      </w:r>
      <w:r w:rsidRPr="006B1987">
        <w:rPr>
          <w:rFonts w:ascii="Times New Roman" w:hAnsi="Times New Roman" w:cs="Times New Roman"/>
          <w:b/>
          <w:sz w:val="24"/>
          <w:szCs w:val="24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(2012). “Feasibility studies on expanded polystyrene (EPS) geofoam.” </w:t>
      </w:r>
      <w:r w:rsidRPr="006B1987">
        <w:rPr>
          <w:rFonts w:ascii="Times New Roman" w:hAnsi="Times New Roman" w:cs="Times New Roman"/>
          <w:i/>
          <w:sz w:val="24"/>
          <w:szCs w:val="24"/>
        </w:rPr>
        <w:t>International conference on ground improvement,</w:t>
      </w:r>
      <w:r w:rsidRPr="006B1987">
        <w:rPr>
          <w:rFonts w:ascii="Times New Roman" w:hAnsi="Times New Roman" w:cs="Times New Roman"/>
          <w:sz w:val="24"/>
          <w:szCs w:val="24"/>
        </w:rPr>
        <w:t xml:space="preserve"> 30</w:t>
      </w:r>
      <w:r w:rsidRPr="006B198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B1987">
        <w:rPr>
          <w:rFonts w:ascii="Times New Roman" w:hAnsi="Times New Roman" w:cs="Times New Roman"/>
          <w:sz w:val="24"/>
          <w:szCs w:val="24"/>
        </w:rPr>
        <w:t xml:space="preserve"> Oct-2</w:t>
      </w:r>
      <w:r w:rsidRPr="006B1987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Pr="006B1987">
        <w:rPr>
          <w:rFonts w:ascii="Times New Roman" w:hAnsi="Times New Roman" w:cs="Times New Roman"/>
          <w:sz w:val="24"/>
          <w:szCs w:val="24"/>
        </w:rPr>
        <w:t xml:space="preserve"> November 2012, Wollongong, Australia, Vol. 2, 903-909.</w:t>
      </w:r>
    </w:p>
    <w:p w:rsidR="00E07752" w:rsidRPr="006B1987" w:rsidRDefault="00E07752" w:rsidP="00E07752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987">
        <w:rPr>
          <w:rFonts w:ascii="Times New Roman" w:hAnsi="Times New Roman" w:cs="Times New Roman"/>
          <w:sz w:val="24"/>
          <w:szCs w:val="24"/>
        </w:rPr>
        <w:t>Adhana</w:t>
      </w:r>
      <w:proofErr w:type="spellEnd"/>
      <w:r w:rsidRPr="006B1987">
        <w:rPr>
          <w:rFonts w:ascii="Times New Roman" w:hAnsi="Times New Roman" w:cs="Times New Roman"/>
          <w:sz w:val="24"/>
          <w:szCs w:val="24"/>
        </w:rPr>
        <w:t xml:space="preserve">, S, Ram </w:t>
      </w:r>
      <w:proofErr w:type="spellStart"/>
      <w:r w:rsidRPr="006B1987">
        <w:rPr>
          <w:rFonts w:ascii="Times New Roman" w:hAnsi="Times New Roman" w:cs="Times New Roman"/>
          <w:sz w:val="24"/>
          <w:szCs w:val="24"/>
        </w:rPr>
        <w:t>Rathan</w:t>
      </w:r>
      <w:proofErr w:type="spellEnd"/>
      <w:r w:rsidRPr="006B1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987">
        <w:rPr>
          <w:rFonts w:ascii="Times New Roman" w:hAnsi="Times New Roman" w:cs="Times New Roman"/>
          <w:sz w:val="24"/>
          <w:szCs w:val="24"/>
        </w:rPr>
        <w:t>Lal</w:t>
      </w:r>
      <w:proofErr w:type="spellEnd"/>
      <w:r w:rsidRPr="006B1987">
        <w:rPr>
          <w:rFonts w:ascii="Times New Roman" w:hAnsi="Times New Roman" w:cs="Times New Roman"/>
          <w:sz w:val="24"/>
          <w:szCs w:val="24"/>
        </w:rPr>
        <w:t xml:space="preserve">, B and </w:t>
      </w:r>
      <w:r w:rsidRPr="006B1987">
        <w:rPr>
          <w:rFonts w:ascii="Times New Roman" w:hAnsi="Times New Roman" w:cs="Times New Roman"/>
          <w:b/>
          <w:sz w:val="24"/>
          <w:szCs w:val="24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(2012) “Study on reinforced fly ash steep slopes.” </w:t>
      </w:r>
      <w:r w:rsidRPr="006B1987">
        <w:rPr>
          <w:rFonts w:ascii="Times New Roman" w:hAnsi="Times New Roman" w:cs="Times New Roman"/>
          <w:i/>
          <w:sz w:val="24"/>
          <w:szCs w:val="24"/>
        </w:rPr>
        <w:t>5</w:t>
      </w:r>
      <w:r w:rsidRPr="006B1987">
        <w:rPr>
          <w:rFonts w:ascii="Times New Roman" w:hAnsi="Times New Roman" w:cs="Times New Roman"/>
          <w:i/>
          <w:sz w:val="24"/>
          <w:szCs w:val="24"/>
          <w:vertAlign w:val="superscript"/>
        </w:rPr>
        <w:t>th</w:t>
      </w:r>
      <w:r w:rsidRPr="006B1987">
        <w:rPr>
          <w:rFonts w:ascii="Times New Roman" w:hAnsi="Times New Roman" w:cs="Times New Roman"/>
          <w:i/>
          <w:sz w:val="24"/>
          <w:szCs w:val="24"/>
        </w:rPr>
        <w:t xml:space="preserve"> European geosynthetics congress – EUROGEO 5</w:t>
      </w:r>
      <w:r w:rsidRPr="006B1987">
        <w:rPr>
          <w:rFonts w:ascii="Times New Roman" w:hAnsi="Times New Roman" w:cs="Times New Roman"/>
          <w:sz w:val="24"/>
          <w:szCs w:val="24"/>
        </w:rPr>
        <w:t>, 16-19</w:t>
      </w:r>
      <w:r w:rsidRPr="006B198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B1987">
        <w:rPr>
          <w:rFonts w:ascii="Times New Roman" w:hAnsi="Times New Roman" w:cs="Times New Roman"/>
          <w:sz w:val="24"/>
          <w:szCs w:val="24"/>
        </w:rPr>
        <w:t xml:space="preserve"> September 2012, Valencia, Spain, Vol. 4, 8-12.</w:t>
      </w:r>
    </w:p>
    <w:p w:rsidR="00E07752" w:rsidRPr="006B1987" w:rsidRDefault="00E07752" w:rsidP="00E07752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6B1987">
        <w:rPr>
          <w:rFonts w:ascii="Times New Roman" w:hAnsi="Times New Roman" w:cs="Times New Roman"/>
          <w:sz w:val="24"/>
          <w:szCs w:val="24"/>
        </w:rPr>
        <w:t>Chaudhury</w:t>
      </w:r>
      <w:proofErr w:type="spellEnd"/>
      <w:r w:rsidRPr="006B1987">
        <w:rPr>
          <w:rFonts w:ascii="Times New Roman" w:hAnsi="Times New Roman" w:cs="Times New Roman"/>
          <w:sz w:val="24"/>
          <w:szCs w:val="24"/>
        </w:rPr>
        <w:t xml:space="preserve">, N. N., Dutta, S. and </w:t>
      </w:r>
      <w:r w:rsidRPr="006B1987">
        <w:rPr>
          <w:rFonts w:ascii="Times New Roman" w:hAnsi="Times New Roman" w:cs="Times New Roman"/>
          <w:b/>
          <w:sz w:val="24"/>
          <w:szCs w:val="24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(2012) “Modified Design methods for flexible airfield pavement using geosynthetic reinforcement.” </w:t>
      </w:r>
      <w:r w:rsidRPr="006B1987">
        <w:rPr>
          <w:rFonts w:ascii="Times New Roman" w:hAnsi="Times New Roman" w:cs="Times New Roman"/>
          <w:i/>
          <w:sz w:val="24"/>
          <w:szCs w:val="24"/>
        </w:rPr>
        <w:t>5</w:t>
      </w:r>
      <w:r w:rsidRPr="006B1987">
        <w:rPr>
          <w:rFonts w:ascii="Times New Roman" w:hAnsi="Times New Roman" w:cs="Times New Roman"/>
          <w:i/>
          <w:sz w:val="24"/>
          <w:szCs w:val="24"/>
          <w:vertAlign w:val="superscript"/>
        </w:rPr>
        <w:t>th</w:t>
      </w:r>
      <w:r w:rsidRPr="006B1987">
        <w:rPr>
          <w:rFonts w:ascii="Times New Roman" w:hAnsi="Times New Roman" w:cs="Times New Roman"/>
          <w:i/>
          <w:sz w:val="24"/>
          <w:szCs w:val="24"/>
        </w:rPr>
        <w:t xml:space="preserve"> European geosynthetics congress – EUROGEO 5</w:t>
      </w:r>
      <w:r w:rsidRPr="006B1987">
        <w:rPr>
          <w:rFonts w:ascii="Times New Roman" w:hAnsi="Times New Roman" w:cs="Times New Roman"/>
          <w:sz w:val="24"/>
          <w:szCs w:val="24"/>
        </w:rPr>
        <w:t>, 16-19</w:t>
      </w:r>
      <w:r w:rsidRPr="006B198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B1987">
        <w:rPr>
          <w:rFonts w:ascii="Times New Roman" w:hAnsi="Times New Roman" w:cs="Times New Roman"/>
          <w:sz w:val="24"/>
          <w:szCs w:val="24"/>
        </w:rPr>
        <w:t xml:space="preserve"> September 2012, Valencia, Spain, Vol. 4, 99-103.</w:t>
      </w:r>
    </w:p>
    <w:p w:rsidR="00E07752" w:rsidRPr="006B1987" w:rsidRDefault="00E07752" w:rsidP="00E07752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 xml:space="preserve">Padade, A. H. and </w:t>
      </w:r>
      <w:r w:rsidRPr="006B1987">
        <w:rPr>
          <w:rFonts w:ascii="Times New Roman" w:hAnsi="Times New Roman" w:cs="Times New Roman"/>
          <w:b/>
          <w:sz w:val="24"/>
          <w:szCs w:val="24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(2012) “Direct shear test expanded polystyrene (EPS) geofoam.” </w:t>
      </w:r>
      <w:r w:rsidRPr="006B1987">
        <w:rPr>
          <w:rFonts w:ascii="Times New Roman" w:hAnsi="Times New Roman" w:cs="Times New Roman"/>
          <w:i/>
          <w:sz w:val="24"/>
          <w:szCs w:val="24"/>
        </w:rPr>
        <w:t>5</w:t>
      </w:r>
      <w:r w:rsidRPr="006B1987">
        <w:rPr>
          <w:rFonts w:ascii="Times New Roman" w:hAnsi="Times New Roman" w:cs="Times New Roman"/>
          <w:i/>
          <w:sz w:val="24"/>
          <w:szCs w:val="24"/>
          <w:vertAlign w:val="superscript"/>
        </w:rPr>
        <w:t>th</w:t>
      </w:r>
      <w:r w:rsidRPr="006B1987">
        <w:rPr>
          <w:rFonts w:ascii="Times New Roman" w:hAnsi="Times New Roman" w:cs="Times New Roman"/>
          <w:i/>
          <w:sz w:val="24"/>
          <w:szCs w:val="24"/>
        </w:rPr>
        <w:t xml:space="preserve"> European geosynthetics congress, EUROGEO 5</w:t>
      </w:r>
      <w:r w:rsidRPr="006B1987">
        <w:rPr>
          <w:rFonts w:ascii="Times New Roman" w:hAnsi="Times New Roman" w:cs="Times New Roman"/>
          <w:sz w:val="24"/>
          <w:szCs w:val="24"/>
        </w:rPr>
        <w:t>, 16-19</w:t>
      </w:r>
      <w:r w:rsidRPr="006B198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B1987">
        <w:rPr>
          <w:rFonts w:ascii="Times New Roman" w:hAnsi="Times New Roman" w:cs="Times New Roman"/>
          <w:sz w:val="24"/>
          <w:szCs w:val="24"/>
        </w:rPr>
        <w:t xml:space="preserve"> September 2012, Valencia, Spain, Vol. 4, 624-627.</w:t>
      </w:r>
    </w:p>
    <w:p w:rsidR="00E07752" w:rsidRPr="006B1987" w:rsidRDefault="00E07752" w:rsidP="00E07752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 xml:space="preserve">Padade, A. H., Paul, M., Dutta, S. and </w:t>
      </w:r>
      <w:r w:rsidRPr="006B1987">
        <w:rPr>
          <w:rFonts w:ascii="Times New Roman" w:hAnsi="Times New Roman" w:cs="Times New Roman"/>
          <w:b/>
          <w:sz w:val="24"/>
          <w:szCs w:val="24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(2012). “Study on Improvement of Pavement Using Fibers.” </w:t>
      </w:r>
      <w:r w:rsidRPr="006B1987">
        <w:rPr>
          <w:rFonts w:ascii="Times New Roman" w:hAnsi="Times New Roman" w:cs="Times New Roman"/>
          <w:i/>
          <w:sz w:val="24"/>
          <w:szCs w:val="24"/>
        </w:rPr>
        <w:t>10</w:t>
      </w:r>
      <w:r w:rsidRPr="006B1987">
        <w:rPr>
          <w:rFonts w:ascii="Times New Roman" w:hAnsi="Times New Roman" w:cs="Times New Roman"/>
          <w:i/>
          <w:sz w:val="24"/>
          <w:szCs w:val="24"/>
          <w:vertAlign w:val="superscript"/>
        </w:rPr>
        <w:t>th</w:t>
      </w:r>
      <w:r w:rsidRPr="006B1987">
        <w:rPr>
          <w:rFonts w:ascii="Times New Roman" w:hAnsi="Times New Roman" w:cs="Times New Roman"/>
          <w:i/>
          <w:sz w:val="24"/>
          <w:szCs w:val="24"/>
        </w:rPr>
        <w:t xml:space="preserve"> International Conference on Transportation Planning and Implementations Methodologies for Developing Countries, TPMDC- 2012</w:t>
      </w:r>
      <w:r w:rsidRPr="006B1987">
        <w:rPr>
          <w:rFonts w:ascii="Times New Roman" w:hAnsi="Times New Roman" w:cs="Times New Roman"/>
          <w:sz w:val="24"/>
          <w:szCs w:val="24"/>
        </w:rPr>
        <w:t>, 12-14 December, 2012, Mumbai, India, Paper: 227, 1-6.</w:t>
      </w:r>
    </w:p>
    <w:p w:rsidR="00E07752" w:rsidRPr="006B1987" w:rsidRDefault="00E07752" w:rsidP="00E07752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 xml:space="preserve">Dutta, S., Padade, A. H. and </w:t>
      </w:r>
      <w:r w:rsidRPr="006B1987">
        <w:rPr>
          <w:rFonts w:ascii="Times New Roman" w:hAnsi="Times New Roman" w:cs="Times New Roman"/>
          <w:b/>
          <w:sz w:val="24"/>
          <w:szCs w:val="24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(2012) “Experimental Study on Natural Bamboo Geogrid Encased Stone Column.” </w:t>
      </w:r>
      <w:r w:rsidRPr="006B1987">
        <w:rPr>
          <w:rFonts w:ascii="Times New Roman" w:hAnsi="Times New Roman" w:cs="Times New Roman"/>
          <w:i/>
          <w:sz w:val="24"/>
          <w:szCs w:val="24"/>
        </w:rPr>
        <w:t>5th Asian Regional Conference on Geosynthetics, Geosynthetics Asia- 2012</w:t>
      </w:r>
      <w:r w:rsidRPr="006B1987">
        <w:rPr>
          <w:rFonts w:ascii="Times New Roman" w:hAnsi="Times New Roman" w:cs="Times New Roman"/>
          <w:sz w:val="24"/>
          <w:szCs w:val="24"/>
        </w:rPr>
        <w:t>, 13 to 15 December 2012, Bangkok, Thailand, 417-426.</w:t>
      </w:r>
    </w:p>
    <w:p w:rsidR="00E07752" w:rsidRPr="006B1987" w:rsidRDefault="00E07752" w:rsidP="00E07752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 xml:space="preserve">Asha, B. S. and </w:t>
      </w:r>
      <w:r w:rsidRPr="006B1987">
        <w:rPr>
          <w:rFonts w:ascii="Times New Roman" w:hAnsi="Times New Roman" w:cs="Times New Roman"/>
          <w:b/>
          <w:sz w:val="24"/>
          <w:szCs w:val="24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(2013). "Long Term Hydraulic Conductivity Ratio Tests on Jute Geotextile Filter of Natural Prefabricated Vertical Drains." </w:t>
      </w:r>
      <w:r w:rsidRPr="006B1987">
        <w:rPr>
          <w:rFonts w:ascii="Times New Roman" w:hAnsi="Times New Roman" w:cs="Times New Roman"/>
          <w:i/>
          <w:sz w:val="24"/>
          <w:szCs w:val="24"/>
        </w:rPr>
        <w:t>18th Southeast Asian Geotechnical &amp; Inaugural AGSSEA Conference</w:t>
      </w:r>
      <w:r w:rsidRPr="006B1987">
        <w:rPr>
          <w:rFonts w:ascii="Times New Roman" w:hAnsi="Times New Roman" w:cs="Times New Roman"/>
          <w:sz w:val="24"/>
          <w:szCs w:val="24"/>
        </w:rPr>
        <w:t xml:space="preserve">, </w:t>
      </w:r>
      <w:r w:rsidRPr="006B1987">
        <w:rPr>
          <w:rFonts w:ascii="Times New Roman" w:hAnsi="Times New Roman" w:cs="Times New Roman"/>
          <w:i/>
          <w:sz w:val="24"/>
          <w:szCs w:val="24"/>
        </w:rPr>
        <w:t>SEAGC-2013</w:t>
      </w:r>
      <w:r w:rsidRPr="006B1987">
        <w:rPr>
          <w:rFonts w:ascii="Times New Roman" w:hAnsi="Times New Roman" w:cs="Times New Roman"/>
          <w:sz w:val="24"/>
          <w:szCs w:val="24"/>
        </w:rPr>
        <w:t>, May 29-31, 2013, Singapore, pp.183-188.</w:t>
      </w:r>
    </w:p>
    <w:p w:rsidR="00E07752" w:rsidRPr="006B1987" w:rsidRDefault="00E07752" w:rsidP="00E07752">
      <w:pPr>
        <w:pStyle w:val="ListParagraph"/>
        <w:numPr>
          <w:ilvl w:val="0"/>
          <w:numId w:val="4"/>
        </w:num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 xml:space="preserve">Padade, A. H. and </w:t>
      </w:r>
      <w:r w:rsidRPr="006B1987">
        <w:rPr>
          <w:rFonts w:ascii="Times New Roman" w:hAnsi="Times New Roman" w:cs="Times New Roman"/>
          <w:b/>
          <w:sz w:val="24"/>
          <w:szCs w:val="24"/>
        </w:rPr>
        <w:t>Mandal,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(2013). "Compressive Strength and Flammability Characteristics of Expanded Polystyrene (EPS) Geofoam." </w:t>
      </w:r>
      <w:r w:rsidRPr="006B1987">
        <w:rPr>
          <w:rFonts w:ascii="Times New Roman" w:hAnsi="Times New Roman" w:cs="Times New Roman"/>
          <w:i/>
          <w:sz w:val="24"/>
          <w:szCs w:val="24"/>
        </w:rPr>
        <w:t>18th Southeast Asian Geotechnical &amp; Inaugural AGSSEA Conference</w:t>
      </w:r>
      <w:r w:rsidRPr="006B1987">
        <w:rPr>
          <w:rFonts w:ascii="Times New Roman" w:hAnsi="Times New Roman" w:cs="Times New Roman"/>
          <w:sz w:val="24"/>
          <w:szCs w:val="24"/>
        </w:rPr>
        <w:t xml:space="preserve">, </w:t>
      </w:r>
      <w:r w:rsidRPr="006B1987">
        <w:rPr>
          <w:rFonts w:ascii="Times New Roman" w:hAnsi="Times New Roman" w:cs="Times New Roman"/>
          <w:i/>
          <w:sz w:val="24"/>
          <w:szCs w:val="24"/>
        </w:rPr>
        <w:t>SEAGC-2013</w:t>
      </w:r>
      <w:r w:rsidRPr="006B1987">
        <w:rPr>
          <w:rFonts w:ascii="Times New Roman" w:hAnsi="Times New Roman" w:cs="Times New Roman"/>
          <w:sz w:val="24"/>
          <w:szCs w:val="24"/>
        </w:rPr>
        <w:t xml:space="preserve">, May 29-31, 2013, Singapore, </w:t>
      </w:r>
    </w:p>
    <w:p w:rsidR="00E07752" w:rsidRPr="006B1987" w:rsidRDefault="00E07752" w:rsidP="00E0775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>pp.373-378.</w:t>
      </w:r>
    </w:p>
    <w:p w:rsidR="00E07752" w:rsidRPr="006B1987" w:rsidRDefault="00E07752" w:rsidP="00E0775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07752" w:rsidRPr="006B1987" w:rsidRDefault="00E07752" w:rsidP="00E0775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07752" w:rsidRPr="006B1987" w:rsidRDefault="00E07752" w:rsidP="00E0775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07752" w:rsidRPr="006B1987" w:rsidRDefault="00E07752" w:rsidP="00E07752">
      <w:pPr>
        <w:pStyle w:val="ListParagraph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07752" w:rsidRPr="00F822AD" w:rsidRDefault="00E07752" w:rsidP="00E07752">
      <w:pPr>
        <w:spacing w:after="0" w:line="360" w:lineRule="auto"/>
        <w:ind w:left="360" w:hanging="360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822AD">
        <w:rPr>
          <w:rFonts w:ascii="Times New Roman" w:hAnsi="Times New Roman" w:cs="Times New Roman"/>
          <w:b/>
          <w:i/>
          <w:sz w:val="28"/>
          <w:szCs w:val="28"/>
          <w:u w:val="single"/>
        </w:rPr>
        <w:lastRenderedPageBreak/>
        <w:t>National Conferences</w:t>
      </w:r>
    </w:p>
    <w:p w:rsidR="00E07752" w:rsidRPr="006B1987" w:rsidRDefault="00E07752" w:rsidP="00E0775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color w:val="1F1A17"/>
          <w:sz w:val="24"/>
          <w:szCs w:val="24"/>
          <w:lang w:bidi="hi-IN"/>
        </w:rPr>
      </w:pPr>
      <w:r w:rsidRPr="006B1987">
        <w:rPr>
          <w:rFonts w:ascii="Times New Roman" w:eastAsia="Calibri" w:hAnsi="Times New Roman" w:cs="Times New Roman"/>
          <w:color w:val="1F1A17"/>
          <w:sz w:val="24"/>
          <w:szCs w:val="24"/>
          <w:lang w:bidi="hi-IN"/>
        </w:rPr>
        <w:t>Dutta, S., Asha, B. S.,</w:t>
      </w:r>
      <w:r w:rsidRPr="006B1987">
        <w:rPr>
          <w:rFonts w:ascii="Times New Roman" w:hAnsi="Times New Roman" w:cs="Times New Roman"/>
          <w:sz w:val="24"/>
          <w:szCs w:val="24"/>
        </w:rPr>
        <w:t xml:space="preserve"> Ram </w:t>
      </w:r>
      <w:proofErr w:type="spellStart"/>
      <w:r w:rsidRPr="006B1987">
        <w:rPr>
          <w:rFonts w:ascii="Times New Roman" w:hAnsi="Times New Roman" w:cs="Times New Roman"/>
          <w:sz w:val="24"/>
          <w:szCs w:val="24"/>
        </w:rPr>
        <w:t>Rathan</w:t>
      </w:r>
      <w:proofErr w:type="spellEnd"/>
      <w:r w:rsidRPr="006B198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B1987">
        <w:rPr>
          <w:rFonts w:ascii="Times New Roman" w:hAnsi="Times New Roman" w:cs="Times New Roman"/>
          <w:sz w:val="24"/>
          <w:szCs w:val="24"/>
        </w:rPr>
        <w:t>Lal</w:t>
      </w:r>
      <w:proofErr w:type="spellEnd"/>
      <w:r w:rsidRPr="006B1987">
        <w:rPr>
          <w:rFonts w:ascii="Times New Roman" w:hAnsi="Times New Roman" w:cs="Times New Roman"/>
          <w:sz w:val="24"/>
          <w:szCs w:val="24"/>
        </w:rPr>
        <w:t xml:space="preserve">, B., Padade, A. H. and </w:t>
      </w:r>
      <w:r w:rsidRPr="006B1987">
        <w:rPr>
          <w:rFonts w:ascii="Times New Roman" w:hAnsi="Times New Roman" w:cs="Times New Roman"/>
          <w:b/>
          <w:sz w:val="24"/>
          <w:szCs w:val="24"/>
        </w:rPr>
        <w:t>Mandal J. 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(2012) “Novel Techniques for Ground Improvement in India.”  </w:t>
      </w:r>
      <w:r w:rsidRPr="006B1987">
        <w:rPr>
          <w:rFonts w:ascii="Times New Roman" w:hAnsi="Times New Roman" w:cs="Times New Roman"/>
          <w:i/>
          <w:sz w:val="24"/>
          <w:szCs w:val="24"/>
        </w:rPr>
        <w:t>Keynote lecture - Proceedings of First National Conference in the Emerging Vistas of Technology in 21</w:t>
      </w:r>
      <w:r w:rsidRPr="006B1987">
        <w:rPr>
          <w:rFonts w:ascii="Times New Roman" w:hAnsi="Times New Roman" w:cs="Times New Roman"/>
          <w:i/>
          <w:sz w:val="24"/>
          <w:szCs w:val="24"/>
          <w:vertAlign w:val="superscript"/>
        </w:rPr>
        <w:t>st</w:t>
      </w:r>
      <w:r w:rsidRPr="006B1987">
        <w:rPr>
          <w:rFonts w:ascii="Times New Roman" w:hAnsi="Times New Roman" w:cs="Times New Roman"/>
          <w:i/>
          <w:sz w:val="24"/>
          <w:szCs w:val="24"/>
        </w:rPr>
        <w:t xml:space="preserve"> Century – NCEVT’12, </w:t>
      </w:r>
      <w:r w:rsidRPr="006B1987">
        <w:rPr>
          <w:rFonts w:ascii="Times New Roman" w:hAnsi="Times New Roman" w:cs="Times New Roman"/>
          <w:sz w:val="24"/>
          <w:szCs w:val="24"/>
        </w:rPr>
        <w:t>14-15</w:t>
      </w:r>
      <w:r w:rsidRPr="006B198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B1987">
        <w:rPr>
          <w:rFonts w:ascii="Times New Roman" w:hAnsi="Times New Roman" w:cs="Times New Roman"/>
          <w:sz w:val="24"/>
          <w:szCs w:val="24"/>
        </w:rPr>
        <w:t xml:space="preserve"> April, 2012, </w:t>
      </w:r>
      <w:proofErr w:type="spellStart"/>
      <w:r w:rsidRPr="006B1987">
        <w:rPr>
          <w:rFonts w:ascii="Times New Roman" w:hAnsi="Times New Roman" w:cs="Times New Roman"/>
          <w:sz w:val="24"/>
          <w:szCs w:val="24"/>
        </w:rPr>
        <w:t>Ahmedbad</w:t>
      </w:r>
      <w:proofErr w:type="spellEnd"/>
      <w:r w:rsidRPr="006B1987">
        <w:rPr>
          <w:rFonts w:ascii="Times New Roman" w:hAnsi="Times New Roman" w:cs="Times New Roman"/>
          <w:sz w:val="24"/>
          <w:szCs w:val="24"/>
        </w:rPr>
        <w:t>, India, 103-114.</w:t>
      </w:r>
    </w:p>
    <w:p w:rsidR="00E07752" w:rsidRPr="006B1987" w:rsidRDefault="00E07752" w:rsidP="00E0775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 xml:space="preserve">Padade, A. H. and </w:t>
      </w:r>
      <w:r w:rsidRPr="006B1987">
        <w:rPr>
          <w:rFonts w:ascii="Times New Roman" w:hAnsi="Times New Roman" w:cs="Times New Roman"/>
          <w:b/>
          <w:sz w:val="24"/>
          <w:szCs w:val="24"/>
        </w:rPr>
        <w:t>Mandal, J.N.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(2012) “Expanded Polystyrene (EPS) Geofoam: A Material Behavior.” </w:t>
      </w:r>
      <w:r w:rsidRPr="006B1987">
        <w:rPr>
          <w:rFonts w:ascii="Times New Roman" w:hAnsi="Times New Roman" w:cs="Times New Roman"/>
          <w:i/>
          <w:sz w:val="24"/>
          <w:szCs w:val="24"/>
        </w:rPr>
        <w:t>Proceedings of Indian Geotechnical Conference- IGC -2012</w:t>
      </w:r>
      <w:r w:rsidRPr="006B1987">
        <w:rPr>
          <w:rFonts w:ascii="Times New Roman" w:hAnsi="Times New Roman" w:cs="Times New Roman"/>
          <w:sz w:val="24"/>
          <w:szCs w:val="24"/>
        </w:rPr>
        <w:t>, 13-15</w:t>
      </w:r>
      <w:r w:rsidRPr="006B198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B1987">
        <w:rPr>
          <w:rFonts w:ascii="Times New Roman" w:hAnsi="Times New Roman" w:cs="Times New Roman"/>
          <w:sz w:val="24"/>
          <w:szCs w:val="24"/>
        </w:rPr>
        <w:t xml:space="preserve"> Dec. 2012, New Delhi, India, Vol. 1, 157-160.</w:t>
      </w:r>
    </w:p>
    <w:p w:rsidR="00E07752" w:rsidRPr="006B1987" w:rsidRDefault="00E07752" w:rsidP="00E07752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6B1987">
        <w:rPr>
          <w:rFonts w:ascii="Times New Roman" w:hAnsi="Times New Roman" w:cs="Times New Roman"/>
          <w:sz w:val="24"/>
          <w:szCs w:val="24"/>
        </w:rPr>
        <w:t xml:space="preserve">Dutta, S. and </w:t>
      </w:r>
      <w:r w:rsidRPr="006B1987">
        <w:rPr>
          <w:rFonts w:ascii="Times New Roman" w:hAnsi="Times New Roman" w:cs="Times New Roman"/>
          <w:b/>
          <w:sz w:val="24"/>
          <w:szCs w:val="24"/>
        </w:rPr>
        <w:t>Mandal, J.N.</w:t>
      </w:r>
      <w:r w:rsidRPr="006B1987">
        <w:rPr>
          <w:rFonts w:ascii="Times New Roman" w:hAnsi="Times New Roman" w:cs="Times New Roman"/>
          <w:sz w:val="24"/>
          <w:szCs w:val="24"/>
        </w:rPr>
        <w:t xml:space="preserve"> (2012) “Behavior of Soft Soil Reinforced with Encased Stone Columns.” </w:t>
      </w:r>
      <w:r w:rsidRPr="006B1987">
        <w:rPr>
          <w:rFonts w:ascii="Times New Roman" w:hAnsi="Times New Roman" w:cs="Times New Roman"/>
          <w:i/>
          <w:sz w:val="24"/>
          <w:szCs w:val="24"/>
        </w:rPr>
        <w:t>Proceedings of Indian Geotechnical Conference- IGC -2012</w:t>
      </w:r>
      <w:r w:rsidRPr="006B1987">
        <w:rPr>
          <w:rFonts w:ascii="Times New Roman" w:hAnsi="Times New Roman" w:cs="Times New Roman"/>
          <w:sz w:val="24"/>
          <w:szCs w:val="24"/>
        </w:rPr>
        <w:t>, 13-15</w:t>
      </w:r>
      <w:r w:rsidRPr="006B1987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6B1987">
        <w:rPr>
          <w:rFonts w:ascii="Times New Roman" w:hAnsi="Times New Roman" w:cs="Times New Roman"/>
          <w:sz w:val="24"/>
          <w:szCs w:val="24"/>
        </w:rPr>
        <w:t xml:space="preserve"> Dec. 2012, New Delhi, India, Vol. 1, 420-423.</w:t>
      </w:r>
    </w:p>
    <w:p w:rsidR="00E07752" w:rsidRPr="006B1987" w:rsidRDefault="00E07752" w:rsidP="00E077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7752" w:rsidRPr="00F822AD" w:rsidRDefault="00E07752" w:rsidP="00E077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i/>
          <w:sz w:val="28"/>
          <w:szCs w:val="28"/>
          <w:u w:val="single"/>
        </w:rPr>
      </w:pPr>
      <w:r w:rsidRPr="00F822AD">
        <w:rPr>
          <w:rFonts w:ascii="Times New Roman" w:hAnsi="Times New Roman" w:cs="Times New Roman"/>
          <w:b/>
          <w:i/>
          <w:sz w:val="28"/>
          <w:szCs w:val="28"/>
          <w:u w:val="single"/>
        </w:rPr>
        <w:t>Editorial Board Members</w:t>
      </w:r>
    </w:p>
    <w:p w:rsidR="00E07752" w:rsidRPr="00F26AD6" w:rsidRDefault="00E07752" w:rsidP="00E07752">
      <w:pPr>
        <w:numPr>
          <w:ilvl w:val="0"/>
          <w:numId w:val="11"/>
        </w:numPr>
        <w:tabs>
          <w:tab w:val="num" w:pos="144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  <w:lang w:eastAsia="ja-JP"/>
        </w:rPr>
      </w:pPr>
      <w:r w:rsidRPr="00F26AD6">
        <w:rPr>
          <w:rFonts w:ascii="Times New Roman" w:eastAsia="MS Mincho" w:hAnsi="Times New Roman" w:cs="Times New Roman"/>
          <w:bCs/>
          <w:smallCaps/>
          <w:color w:val="000000" w:themeColor="text1"/>
          <w:sz w:val="24"/>
          <w:szCs w:val="24"/>
          <w:lang w:eastAsia="ja-JP"/>
        </w:rPr>
        <w:t>Editorial Board Member Of Journal Of Civil  Engineering (</w:t>
      </w:r>
      <w:proofErr w:type="spellStart"/>
      <w:r w:rsidRPr="00F26AD6">
        <w:rPr>
          <w:rFonts w:ascii="Times New Roman" w:eastAsia="MS Mincho" w:hAnsi="Times New Roman" w:cs="Times New Roman"/>
          <w:bCs/>
          <w:smallCaps/>
          <w:color w:val="000000" w:themeColor="text1"/>
          <w:sz w:val="24"/>
          <w:szCs w:val="24"/>
          <w:lang w:eastAsia="ja-JP"/>
        </w:rPr>
        <w:t>Jce</w:t>
      </w:r>
      <w:proofErr w:type="spellEnd"/>
      <w:r w:rsidRPr="00F26AD6">
        <w:rPr>
          <w:rFonts w:ascii="Times New Roman" w:eastAsia="MS Mincho" w:hAnsi="Times New Roman" w:cs="Times New Roman"/>
          <w:bCs/>
          <w:smallCaps/>
          <w:color w:val="000000" w:themeColor="text1"/>
          <w:sz w:val="24"/>
          <w:szCs w:val="24"/>
          <w:lang w:eastAsia="ja-JP"/>
        </w:rPr>
        <w:t>) Under International Academy Of Science And Technology</w:t>
      </w:r>
    </w:p>
    <w:p w:rsidR="00E07752" w:rsidRPr="00993DAA" w:rsidRDefault="00E07752" w:rsidP="00E07752">
      <w:pPr>
        <w:numPr>
          <w:ilvl w:val="0"/>
          <w:numId w:val="11"/>
        </w:numPr>
        <w:tabs>
          <w:tab w:val="num" w:pos="144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</w:pPr>
      <w:r w:rsidRPr="00993DAA">
        <w:rPr>
          <w:rFonts w:ascii="Times New Roman" w:eastAsia="MS Mincho" w:hAnsi="Times New Roman" w:cs="Times New Roman"/>
          <w:bCs/>
          <w:sz w:val="24"/>
          <w:szCs w:val="24"/>
          <w:lang w:eastAsia="ja-JP"/>
        </w:rPr>
        <w:t>Editorial Board Member of</w:t>
      </w:r>
      <w:r w:rsidRPr="00993DAA">
        <w:rPr>
          <w:rFonts w:ascii="Times New Roman" w:eastAsia="MS Mincho" w:hAnsi="Times New Roman" w:cs="Times New Roman"/>
          <w:bCs/>
          <w:smallCaps/>
          <w:sz w:val="24"/>
          <w:szCs w:val="24"/>
          <w:lang w:eastAsia="ja-JP"/>
        </w:rPr>
        <w:t xml:space="preserve"> The ‘International Journal of Structural and Civil Engineering Research’ (IJSCER)</w:t>
      </w:r>
    </w:p>
    <w:p w:rsidR="00E07752" w:rsidRPr="00756D33" w:rsidRDefault="00E07752" w:rsidP="00E07752">
      <w:pPr>
        <w:numPr>
          <w:ilvl w:val="0"/>
          <w:numId w:val="11"/>
        </w:numPr>
        <w:tabs>
          <w:tab w:val="num" w:pos="1440"/>
        </w:tabs>
        <w:spacing w:before="100" w:beforeAutospacing="1" w:after="100" w:afterAutospacing="1" w:line="36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</w:pPr>
      <w:r w:rsidRPr="00756D33">
        <w:rPr>
          <w:rFonts w:ascii="Times New Roman" w:eastAsia="Times New Roman" w:hAnsi="Times New Roman" w:cs="Times New Roman"/>
          <w:bCs/>
          <w:sz w:val="24"/>
          <w:szCs w:val="24"/>
          <w:lang w:eastAsia="ja-JP"/>
        </w:rPr>
        <w:t>Editorial Board Member of International Journal of Research in Engineering and Technology (IJRET)</w:t>
      </w:r>
    </w:p>
    <w:p w:rsidR="00E07752" w:rsidRPr="0021197B" w:rsidRDefault="00E07752" w:rsidP="00E07752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07752" w:rsidRPr="00F822AD" w:rsidRDefault="00E07752" w:rsidP="00E07752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eastAsia="Calibri" w:hAnsi="Times New Roman" w:cs="Times New Roman"/>
          <w:b/>
          <w:i/>
          <w:color w:val="1F1A17"/>
          <w:sz w:val="28"/>
          <w:szCs w:val="28"/>
          <w:u w:val="single"/>
          <w:lang w:bidi="hi-IN"/>
        </w:rPr>
      </w:pPr>
      <w:r w:rsidRPr="00F822AD">
        <w:rPr>
          <w:rFonts w:ascii="Times New Roman" w:eastAsia="Calibri" w:hAnsi="Times New Roman" w:cs="Times New Roman"/>
          <w:b/>
          <w:i/>
          <w:color w:val="1F1A17"/>
          <w:sz w:val="28"/>
          <w:szCs w:val="28"/>
          <w:u w:val="single"/>
          <w:lang w:bidi="hi-IN"/>
        </w:rPr>
        <w:t>Invited</w:t>
      </w:r>
    </w:p>
    <w:p w:rsidR="00E07752" w:rsidRPr="0096672B" w:rsidRDefault="00E07752" w:rsidP="00E07752">
      <w:pPr>
        <w:spacing w:before="100" w:beforeAutospacing="1" w:after="100" w:afterAutospacing="1" w:line="360" w:lineRule="auto"/>
        <w:ind w:left="720"/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</w:pPr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invited for presentation of the papers in various institutes/universities/conferences in </w:t>
      </w:r>
      <w:proofErr w:type="spellStart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>u.s.a</w:t>
      </w:r>
      <w:proofErr w:type="spellEnd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., </w:t>
      </w:r>
      <w:proofErr w:type="spellStart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>canada</w:t>
      </w:r>
      <w:proofErr w:type="spellEnd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, </w:t>
      </w:r>
      <w:proofErr w:type="spellStart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>u.k</w:t>
      </w:r>
      <w:proofErr w:type="spellEnd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., </w:t>
      </w:r>
      <w:proofErr w:type="spellStart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>germany</w:t>
      </w:r>
      <w:proofErr w:type="spellEnd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, </w:t>
      </w:r>
      <w:proofErr w:type="spellStart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>russia</w:t>
      </w:r>
      <w:proofErr w:type="spellEnd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, </w:t>
      </w:r>
      <w:proofErr w:type="spellStart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>netherlands</w:t>
      </w:r>
      <w:proofErr w:type="spellEnd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, </w:t>
      </w:r>
      <w:proofErr w:type="spellStart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>france</w:t>
      </w:r>
      <w:proofErr w:type="spellEnd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, </w:t>
      </w:r>
      <w:proofErr w:type="spellStart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>switzerland</w:t>
      </w:r>
      <w:proofErr w:type="spellEnd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, </w:t>
      </w:r>
      <w:proofErr w:type="spellStart"/>
      <w:r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>taly</w:t>
      </w:r>
      <w:proofErr w:type="spellEnd"/>
      <w:r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 ,</w:t>
      </w:r>
      <w:proofErr w:type="spellStart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>australia,bangkok,south</w:t>
      </w:r>
      <w:proofErr w:type="spellEnd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 </w:t>
      </w:r>
      <w:proofErr w:type="spellStart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>korea</w:t>
      </w:r>
      <w:proofErr w:type="spellEnd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, </w:t>
      </w:r>
      <w:proofErr w:type="spellStart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>japan</w:t>
      </w:r>
      <w:r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>,Thailand</w:t>
      </w:r>
      <w:proofErr w:type="spellEnd"/>
      <w:r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 </w:t>
      </w:r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 and </w:t>
      </w:r>
      <w:proofErr w:type="spellStart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>singapore</w:t>
      </w:r>
      <w:proofErr w:type="spellEnd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 etc</w:t>
      </w:r>
    </w:p>
    <w:p w:rsidR="00E07752" w:rsidRDefault="00E07752" w:rsidP="00E07752">
      <w:pPr>
        <w:spacing w:before="100" w:beforeAutospacing="1" w:after="100" w:afterAutospacing="1" w:line="360" w:lineRule="auto"/>
        <w:ind w:left="720"/>
        <w:jc w:val="both"/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</w:pPr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.invited for key note speakers  and chair and co-chair for many international /national conferences in </w:t>
      </w:r>
      <w:proofErr w:type="spellStart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>india</w:t>
      </w:r>
      <w:proofErr w:type="spellEnd"/>
      <w:r w:rsidRPr="0096672B">
        <w:rPr>
          <w:rFonts w:ascii="Times New Roman" w:eastAsia="MS Mincho" w:hAnsi="Times New Roman" w:cs="Times New Roman"/>
          <w:b/>
          <w:i/>
          <w:smallCaps/>
          <w:sz w:val="20"/>
          <w:szCs w:val="20"/>
          <w:lang w:eastAsia="ja-JP"/>
        </w:rPr>
        <w:t xml:space="preserve"> and abroad.</w:t>
      </w:r>
    </w:p>
    <w:p w:rsidR="003C3C0F" w:rsidRDefault="00E07752" w:rsidP="00E07752">
      <w:pPr>
        <w:pStyle w:val="ListParagraph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Many </w:t>
      </w:r>
      <w:proofErr w:type="spellStart"/>
      <w:r>
        <w:rPr>
          <w:rFonts w:ascii="Times New Roman" w:hAnsi="Times New Roman" w:cs="Times New Roman"/>
          <w:sz w:val="24"/>
          <w:szCs w:val="24"/>
        </w:rPr>
        <w:t>Ph.D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and </w:t>
      </w:r>
      <w:proofErr w:type="spellStart"/>
      <w:r>
        <w:rPr>
          <w:rFonts w:ascii="Times New Roman" w:hAnsi="Times New Roman" w:cs="Times New Roman"/>
          <w:sz w:val="24"/>
          <w:szCs w:val="24"/>
        </w:rPr>
        <w:t>M.Tech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students (48) have completed their thesis under my supervision.</w:t>
      </w:r>
    </w:p>
    <w:p w:rsidR="003C3C0F" w:rsidRDefault="003C3C0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BF5039" w:rsidRDefault="00BF5039" w:rsidP="004A0A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Current Research Scholars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  <w:sectPr w:rsidR="00BF5039" w:rsidSect="00DA629A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noProof/>
          <w:sz w:val="24"/>
          <w:szCs w:val="24"/>
        </w:rPr>
      </w:pP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A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35982" cy="1419726"/>
            <wp:effectExtent l="19050" t="0" r="7018" b="0"/>
            <wp:docPr id="5" name="Pictur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antha.narayana\Desktop\_DSC0205.jpg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6692" cy="14331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 xml:space="preserve">Name: </w:t>
      </w:r>
      <w:r w:rsidRPr="003E39DB">
        <w:rPr>
          <w:rFonts w:ascii="Times New Roman" w:hAnsi="Times New Roman" w:cs="Times New Roman"/>
          <w:b/>
          <w:sz w:val="24"/>
          <w:szCs w:val="24"/>
        </w:rPr>
        <w:t>Asha B. S.</w:t>
      </w:r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16B">
        <w:rPr>
          <w:rFonts w:ascii="Times New Roman" w:hAnsi="Times New Roman" w:cs="Times New Roman"/>
          <w:sz w:val="24"/>
          <w:szCs w:val="24"/>
        </w:rPr>
        <w:t>Roll No:</w:t>
      </w:r>
      <w:r>
        <w:rPr>
          <w:rFonts w:ascii="Times New Roman" w:hAnsi="Times New Roman" w:cs="Times New Roman"/>
          <w:b/>
          <w:sz w:val="24"/>
          <w:szCs w:val="24"/>
        </w:rPr>
        <w:t xml:space="preserve"> 09404802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>Year of Joining: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3E39DB">
        <w:rPr>
          <w:rFonts w:ascii="Times New Roman" w:hAnsi="Times New Roman" w:cs="Times New Roman"/>
          <w:b/>
          <w:sz w:val="24"/>
          <w:szCs w:val="24"/>
        </w:rPr>
        <w:t>Spring 2010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3E39DB">
        <w:rPr>
          <w:rFonts w:ascii="Times New Roman" w:hAnsi="Times New Roman" w:cs="Times New Roman"/>
          <w:sz w:val="24"/>
          <w:szCs w:val="24"/>
        </w:rPr>
        <w:t>Year of Completion:</w:t>
      </w:r>
      <w:r>
        <w:rPr>
          <w:rFonts w:ascii="Times New Roman" w:hAnsi="Times New Roman" w:cs="Times New Roman"/>
          <w:b/>
          <w:sz w:val="24"/>
          <w:szCs w:val="24"/>
        </w:rPr>
        <w:t xml:space="preserve"> June 2013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A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28997" cy="1324505"/>
            <wp:effectExtent l="19050" t="0" r="0" b="0"/>
            <wp:docPr id="22" name="Picture 2" descr="C:\Users\Admin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apture.PN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861" cy="1334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 xml:space="preserve">Name: </w:t>
      </w:r>
      <w:r>
        <w:rPr>
          <w:rFonts w:ascii="Times New Roman" w:hAnsi="Times New Roman" w:cs="Times New Roman"/>
          <w:b/>
          <w:sz w:val="24"/>
          <w:szCs w:val="24"/>
        </w:rPr>
        <w:t xml:space="preserve">B. Ram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Rathan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Lal</w:t>
      </w:r>
      <w:proofErr w:type="spellEnd"/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4516B">
        <w:rPr>
          <w:rFonts w:ascii="Times New Roman" w:hAnsi="Times New Roman" w:cs="Times New Roman"/>
          <w:sz w:val="24"/>
          <w:szCs w:val="24"/>
        </w:rPr>
        <w:t>Roll No:</w:t>
      </w:r>
      <w:r>
        <w:rPr>
          <w:rFonts w:ascii="Times New Roman" w:hAnsi="Times New Roman" w:cs="Times New Roman"/>
          <w:b/>
          <w:sz w:val="24"/>
          <w:szCs w:val="24"/>
        </w:rPr>
        <w:t xml:space="preserve"> 10404303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>Year of Joining: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A12">
        <w:rPr>
          <w:rFonts w:ascii="Times New Roman" w:hAnsi="Times New Roman" w:cs="Times New Roman"/>
          <w:b/>
          <w:sz w:val="24"/>
          <w:szCs w:val="24"/>
        </w:rPr>
        <w:t>Autumn 2010</w:t>
      </w:r>
    </w:p>
    <w:p w:rsidR="00BF5039" w:rsidRPr="001911BC" w:rsidRDefault="00BF5039" w:rsidP="00BF5039">
      <w:pPr>
        <w:pStyle w:val="ListParagraph"/>
        <w:spacing w:after="120" w:line="360" w:lineRule="auto"/>
        <w:ind w:left="360" w:hanging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A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2211" cy="1419727"/>
            <wp:effectExtent l="19050" t="0" r="0" b="0"/>
            <wp:docPr id="35" name="Picture 1" descr="C:\Users\abc\Desktop\Amit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AmitCapture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4856" cy="14353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 xml:space="preserve">Name: </w:t>
      </w:r>
      <w:proofErr w:type="spellStart"/>
      <w:r w:rsidRPr="006A3A12">
        <w:rPr>
          <w:rFonts w:ascii="Times New Roman" w:hAnsi="Times New Roman" w:cs="Times New Roman"/>
          <w:b/>
          <w:sz w:val="24"/>
          <w:szCs w:val="24"/>
        </w:rPr>
        <w:t>Amit</w:t>
      </w:r>
      <w:proofErr w:type="spellEnd"/>
      <w:r w:rsidRPr="006A3A12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6A3A12">
        <w:rPr>
          <w:rFonts w:ascii="Times New Roman" w:hAnsi="Times New Roman" w:cs="Times New Roman"/>
          <w:b/>
          <w:sz w:val="24"/>
          <w:szCs w:val="24"/>
        </w:rPr>
        <w:t>Harihar</w:t>
      </w:r>
      <w:proofErr w:type="spellEnd"/>
      <w:r w:rsidRPr="006A3A12">
        <w:rPr>
          <w:rFonts w:ascii="Times New Roman" w:hAnsi="Times New Roman" w:cs="Times New Roman"/>
          <w:b/>
          <w:sz w:val="24"/>
          <w:szCs w:val="24"/>
        </w:rPr>
        <w:t xml:space="preserve"> Padade</w:t>
      </w:r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16B">
        <w:rPr>
          <w:rFonts w:ascii="Times New Roman" w:hAnsi="Times New Roman" w:cs="Times New Roman"/>
          <w:sz w:val="24"/>
          <w:szCs w:val="24"/>
        </w:rPr>
        <w:t>Roll No:</w:t>
      </w:r>
      <w:r>
        <w:rPr>
          <w:rFonts w:ascii="Times New Roman" w:hAnsi="Times New Roman" w:cs="Times New Roman"/>
          <w:b/>
          <w:sz w:val="24"/>
          <w:szCs w:val="24"/>
        </w:rPr>
        <w:t xml:space="preserve"> 10404006</w:t>
      </w:r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>Year of Joining: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A12">
        <w:rPr>
          <w:rFonts w:ascii="Times New Roman" w:hAnsi="Times New Roman" w:cs="Times New Roman"/>
          <w:b/>
          <w:sz w:val="24"/>
          <w:szCs w:val="24"/>
        </w:rPr>
        <w:t>Autumn 2010</w:t>
      </w:r>
    </w:p>
    <w:p w:rsidR="00BF5039" w:rsidRDefault="00BF5039" w:rsidP="00BF503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039" w:rsidRDefault="00BF5039" w:rsidP="00BF5039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B17DEB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inline distT="0" distB="0" distL="0" distR="0">
            <wp:extent cx="1039729" cy="1439314"/>
            <wp:effectExtent l="19050" t="0" r="8021" b="0"/>
            <wp:docPr id="2" name="Picture 1" descr="C:\Users\Admin\Desktop\Sushov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Sushovan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11" cy="1447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 xml:space="preserve">Name: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Sushovan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Dutta</w:t>
      </w:r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16B">
        <w:rPr>
          <w:rFonts w:ascii="Times New Roman" w:hAnsi="Times New Roman" w:cs="Times New Roman"/>
          <w:sz w:val="24"/>
          <w:szCs w:val="24"/>
        </w:rPr>
        <w:t>Roll No:</w:t>
      </w:r>
      <w:r>
        <w:rPr>
          <w:rFonts w:ascii="Times New Roman" w:hAnsi="Times New Roman" w:cs="Times New Roman"/>
          <w:b/>
          <w:sz w:val="24"/>
          <w:szCs w:val="24"/>
        </w:rPr>
        <w:t xml:space="preserve"> 10304024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>Year of Joining: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A3A12">
        <w:rPr>
          <w:rFonts w:ascii="Times New Roman" w:hAnsi="Times New Roman" w:cs="Times New Roman"/>
          <w:b/>
          <w:sz w:val="24"/>
          <w:szCs w:val="24"/>
        </w:rPr>
        <w:t>Autumn 2010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039" w:rsidRDefault="00BF5039" w:rsidP="00BF503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A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0786" cy="1203158"/>
            <wp:effectExtent l="19050" t="0" r="1264" b="0"/>
            <wp:docPr id="7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35" cy="12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 xml:space="preserve">Name: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Sumitra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Khandolkar</w:t>
      </w:r>
      <w:proofErr w:type="spellEnd"/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16B">
        <w:rPr>
          <w:rFonts w:ascii="Times New Roman" w:hAnsi="Times New Roman" w:cs="Times New Roman"/>
          <w:sz w:val="24"/>
          <w:szCs w:val="24"/>
        </w:rPr>
        <w:t>Roll No:</w:t>
      </w:r>
      <w:r>
        <w:rPr>
          <w:rFonts w:ascii="Times New Roman" w:hAnsi="Times New Roman" w:cs="Times New Roman"/>
          <w:b/>
          <w:sz w:val="24"/>
          <w:szCs w:val="24"/>
        </w:rPr>
        <w:t xml:space="preserve"> 10404806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>Year of Joining: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Autumn 2011</w:t>
      </w:r>
    </w:p>
    <w:p w:rsidR="00BF5039" w:rsidRPr="008F0A8F" w:rsidRDefault="00BF5039" w:rsidP="00BF503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40A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59410" cy="1491916"/>
            <wp:effectExtent l="19050" t="0" r="2640" b="0"/>
            <wp:docPr id="46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 preferRelativeResize="0"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0010" cy="15055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 xml:space="preserve">Name: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4516B">
        <w:rPr>
          <w:rFonts w:ascii="Times New Roman" w:hAnsi="Times New Roman" w:cs="Times New Roman"/>
          <w:b/>
          <w:sz w:val="24"/>
          <w:szCs w:val="24"/>
        </w:rPr>
        <w:t>Patki</w:t>
      </w:r>
      <w:proofErr w:type="spellEnd"/>
      <w:r w:rsidRPr="001451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516B">
        <w:rPr>
          <w:rFonts w:ascii="Times New Roman" w:hAnsi="Times New Roman" w:cs="Times New Roman"/>
          <w:b/>
          <w:sz w:val="24"/>
          <w:szCs w:val="24"/>
        </w:rPr>
        <w:t>Mrunal</w:t>
      </w:r>
      <w:proofErr w:type="spellEnd"/>
      <w:r w:rsidRPr="0014516B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14516B">
        <w:rPr>
          <w:rFonts w:ascii="Times New Roman" w:hAnsi="Times New Roman" w:cs="Times New Roman"/>
          <w:b/>
          <w:sz w:val="24"/>
          <w:szCs w:val="24"/>
        </w:rPr>
        <w:t>Avinash</w:t>
      </w:r>
      <w:proofErr w:type="spellEnd"/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16B">
        <w:rPr>
          <w:rFonts w:ascii="Times New Roman" w:hAnsi="Times New Roman" w:cs="Times New Roman"/>
          <w:sz w:val="24"/>
          <w:szCs w:val="24"/>
        </w:rPr>
        <w:t>Roll No:</w:t>
      </w:r>
      <w:r>
        <w:rPr>
          <w:rFonts w:ascii="Times New Roman" w:hAnsi="Times New Roman" w:cs="Times New Roman"/>
          <w:b/>
          <w:sz w:val="24"/>
          <w:szCs w:val="24"/>
        </w:rPr>
        <w:t xml:space="preserve"> 124040006</w:t>
      </w:r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>Year of Joining: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516B">
        <w:rPr>
          <w:rFonts w:ascii="Times New Roman" w:hAnsi="Times New Roman" w:cs="Times New Roman"/>
          <w:b/>
          <w:sz w:val="24"/>
          <w:szCs w:val="24"/>
        </w:rPr>
        <w:t>Autumn 2012</w:t>
      </w:r>
    </w:p>
    <w:p w:rsidR="00BF5039" w:rsidRDefault="00BF5039" w:rsidP="00BF50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5039" w:rsidRDefault="00BF5039" w:rsidP="00BF5039">
      <w:pPr>
        <w:jc w:val="both"/>
        <w:rPr>
          <w:rFonts w:ascii="Times New Roman" w:hAnsi="Times New Roman" w:cs="Times New Roman"/>
          <w:sz w:val="24"/>
          <w:szCs w:val="24"/>
        </w:rPr>
      </w:pPr>
      <w:r w:rsidRPr="00940A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04424" cy="1457610"/>
            <wp:effectExtent l="19050" t="0" r="0" b="0"/>
            <wp:docPr id="55" name="Picture 6" descr="C:\Users\abc\Desktop\Capqqqq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Desktop\Capqqqqture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838" cy="14692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 xml:space="preserve">Name: </w:t>
      </w:r>
      <w:proofErr w:type="spellStart"/>
      <w:r w:rsidRPr="00A960E9">
        <w:rPr>
          <w:rFonts w:ascii="Times New Roman" w:hAnsi="Times New Roman" w:cs="Times New Roman"/>
          <w:b/>
          <w:sz w:val="24"/>
          <w:szCs w:val="24"/>
        </w:rPr>
        <w:t>Maheboobsab</w:t>
      </w:r>
      <w:proofErr w:type="spellEnd"/>
      <w:r w:rsidRPr="00A960E9">
        <w:rPr>
          <w:rFonts w:ascii="Times New Roman" w:hAnsi="Times New Roman" w:cs="Times New Roman"/>
          <w:b/>
          <w:sz w:val="24"/>
          <w:szCs w:val="24"/>
        </w:rPr>
        <w:t xml:space="preserve"> B</w:t>
      </w:r>
      <w:r>
        <w:rPr>
          <w:rFonts w:ascii="Times New Roman" w:hAnsi="Times New Roman" w:cs="Times New Roman"/>
          <w:b/>
          <w:sz w:val="24"/>
          <w:szCs w:val="24"/>
        </w:rPr>
        <w:t>.</w:t>
      </w:r>
      <w:r w:rsidRPr="00A960E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A960E9">
        <w:rPr>
          <w:rFonts w:ascii="Times New Roman" w:hAnsi="Times New Roman" w:cs="Times New Roman"/>
          <w:b/>
          <w:sz w:val="24"/>
          <w:szCs w:val="24"/>
        </w:rPr>
        <w:t>Nadaf</w:t>
      </w:r>
      <w:proofErr w:type="spellEnd"/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16B">
        <w:rPr>
          <w:rFonts w:ascii="Times New Roman" w:hAnsi="Times New Roman" w:cs="Times New Roman"/>
          <w:sz w:val="24"/>
          <w:szCs w:val="24"/>
        </w:rPr>
        <w:t>Roll No:</w:t>
      </w:r>
      <w:r>
        <w:rPr>
          <w:rFonts w:ascii="Times New Roman" w:hAnsi="Times New Roman" w:cs="Times New Roman"/>
          <w:b/>
          <w:sz w:val="24"/>
          <w:szCs w:val="24"/>
        </w:rPr>
        <w:t xml:space="preserve"> 124040007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>Year of Joining: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4516B">
        <w:rPr>
          <w:rFonts w:ascii="Times New Roman" w:hAnsi="Times New Roman" w:cs="Times New Roman"/>
          <w:b/>
          <w:sz w:val="24"/>
          <w:szCs w:val="24"/>
        </w:rPr>
        <w:t>Autumn 2012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039" w:rsidRDefault="00BF5039" w:rsidP="00BF50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5039" w:rsidRDefault="00BF5039" w:rsidP="00BF5039">
      <w:pPr>
        <w:jc w:val="both"/>
        <w:rPr>
          <w:rFonts w:ascii="Times New Roman" w:hAnsi="Times New Roman" w:cs="Times New Roman"/>
          <w:sz w:val="24"/>
          <w:szCs w:val="24"/>
        </w:rPr>
      </w:pPr>
      <w:r w:rsidRPr="00940A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0045" cy="1458208"/>
            <wp:effectExtent l="19050" t="0" r="2005" b="0"/>
            <wp:docPr id="63" name="Picture 1" descr="C:\Users\abc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868" cy="1468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 xml:space="preserve">Name: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Prasanna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Kulkarni</w:t>
      </w:r>
      <w:proofErr w:type="spellEnd"/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16B">
        <w:rPr>
          <w:rFonts w:ascii="Times New Roman" w:hAnsi="Times New Roman" w:cs="Times New Roman"/>
          <w:sz w:val="24"/>
          <w:szCs w:val="24"/>
        </w:rPr>
        <w:t>Roll No:</w:t>
      </w:r>
      <w:r>
        <w:rPr>
          <w:rFonts w:ascii="Times New Roman" w:hAnsi="Times New Roman" w:cs="Times New Roman"/>
          <w:b/>
          <w:sz w:val="24"/>
          <w:szCs w:val="24"/>
        </w:rPr>
        <w:t xml:space="preserve"> 124047002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>Year of Joining: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Autumn 2012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039" w:rsidRDefault="00BF5039" w:rsidP="00BF503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039" w:rsidRDefault="00BF5039" w:rsidP="00BF5039">
      <w:pPr>
        <w:jc w:val="both"/>
        <w:rPr>
          <w:rFonts w:ascii="Times New Roman" w:hAnsi="Times New Roman" w:cs="Times New Roman"/>
          <w:sz w:val="24"/>
          <w:szCs w:val="24"/>
        </w:rPr>
      </w:pPr>
      <w:r w:rsidRPr="00940A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297300" cy="1660358"/>
            <wp:effectExtent l="19050" t="0" r="0" b="0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9757" cy="16763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 xml:space="preserve">Name: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Dulal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Chandra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Saha</w:t>
      </w:r>
      <w:proofErr w:type="spellEnd"/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16B">
        <w:rPr>
          <w:rFonts w:ascii="Times New Roman" w:hAnsi="Times New Roman" w:cs="Times New Roman"/>
          <w:sz w:val="24"/>
          <w:szCs w:val="24"/>
        </w:rPr>
        <w:t>Roll No:</w:t>
      </w:r>
      <w:r>
        <w:rPr>
          <w:rFonts w:ascii="Times New Roman" w:hAnsi="Times New Roman" w:cs="Times New Roman"/>
          <w:b/>
          <w:sz w:val="24"/>
          <w:szCs w:val="24"/>
        </w:rPr>
        <w:t xml:space="preserve"> 124048006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>Year of Joining: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Spring 2013</w:t>
      </w:r>
    </w:p>
    <w:p w:rsidR="00BF5039" w:rsidRDefault="00BF5039" w:rsidP="00BF503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039" w:rsidRDefault="00BF5039" w:rsidP="00BF5039">
      <w:pPr>
        <w:jc w:val="both"/>
        <w:rPr>
          <w:rFonts w:ascii="Times New Roman" w:hAnsi="Times New Roman" w:cs="Times New Roman"/>
          <w:sz w:val="24"/>
          <w:szCs w:val="24"/>
        </w:rPr>
      </w:pPr>
      <w:r w:rsidRPr="00940A43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157505" cy="1522331"/>
            <wp:effectExtent l="19050" t="0" r="4545" b="0"/>
            <wp:docPr id="65" name="Picture 2" descr="C:\Users\Admin\Desktop\Jagrut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Jagruti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465" cy="15222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 xml:space="preserve">Name: </w:t>
      </w:r>
      <w:proofErr w:type="spellStart"/>
      <w:r w:rsidRPr="009152B8">
        <w:rPr>
          <w:rFonts w:ascii="Times New Roman" w:hAnsi="Times New Roman" w:cs="Times New Roman"/>
          <w:b/>
          <w:sz w:val="24"/>
          <w:szCs w:val="24"/>
        </w:rPr>
        <w:t>Bhadrike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52B8">
        <w:rPr>
          <w:rFonts w:ascii="Times New Roman" w:hAnsi="Times New Roman" w:cs="Times New Roman"/>
          <w:b/>
          <w:sz w:val="24"/>
          <w:szCs w:val="24"/>
        </w:rPr>
        <w:t>Jagruti</w:t>
      </w:r>
      <w:proofErr w:type="spellEnd"/>
      <w:r w:rsidRPr="009152B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9152B8">
        <w:rPr>
          <w:rFonts w:ascii="Times New Roman" w:hAnsi="Times New Roman" w:cs="Times New Roman"/>
          <w:b/>
          <w:sz w:val="24"/>
          <w:szCs w:val="24"/>
        </w:rPr>
        <w:t>Shantaram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16B">
        <w:rPr>
          <w:rFonts w:ascii="Times New Roman" w:hAnsi="Times New Roman" w:cs="Times New Roman"/>
          <w:sz w:val="24"/>
          <w:szCs w:val="24"/>
        </w:rPr>
        <w:t>Roll No:</w:t>
      </w:r>
      <w:r>
        <w:rPr>
          <w:rFonts w:ascii="Times New Roman" w:hAnsi="Times New Roman" w:cs="Times New Roman"/>
          <w:b/>
          <w:sz w:val="24"/>
          <w:szCs w:val="24"/>
        </w:rPr>
        <w:t xml:space="preserve"> 124048008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>Year of Joining: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Spring 2013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039" w:rsidRDefault="00BF5039" w:rsidP="00BF503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BF5039" w:rsidRDefault="00BF5039" w:rsidP="00BF5039">
      <w:pPr>
        <w:jc w:val="both"/>
        <w:rPr>
          <w:rFonts w:ascii="Times New Roman" w:hAnsi="Times New Roman" w:cs="Times New Roman"/>
          <w:sz w:val="24"/>
          <w:szCs w:val="24"/>
        </w:rPr>
      </w:pPr>
      <w:r w:rsidRPr="00940A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7770" cy="1419726"/>
            <wp:effectExtent l="19050" t="0" r="0" b="0"/>
            <wp:docPr id="66" name="Picture 2" descr="C:\Users\abc\Desktop\Saripu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Desktop\Sariput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161" cy="14311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 xml:space="preserve">Name: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Sariput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Madhavrao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Nawghare</w:t>
      </w:r>
      <w:proofErr w:type="spellEnd"/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16B">
        <w:rPr>
          <w:rFonts w:ascii="Times New Roman" w:hAnsi="Times New Roman" w:cs="Times New Roman"/>
          <w:sz w:val="24"/>
          <w:szCs w:val="24"/>
        </w:rPr>
        <w:t>Roll No:</w:t>
      </w:r>
      <w:r>
        <w:rPr>
          <w:rFonts w:ascii="Times New Roman" w:hAnsi="Times New Roman" w:cs="Times New Roman"/>
          <w:b/>
          <w:sz w:val="24"/>
          <w:szCs w:val="24"/>
        </w:rPr>
        <w:t xml:space="preserve"> 134043001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>Year of Joining: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Autumn 2013</w:t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F5039" w:rsidRDefault="00BF5039" w:rsidP="00BF5039">
      <w:pPr>
        <w:jc w:val="both"/>
        <w:rPr>
          <w:rFonts w:ascii="Times New Roman" w:hAnsi="Times New Roman" w:cs="Times New Roman"/>
          <w:sz w:val="24"/>
          <w:szCs w:val="24"/>
        </w:rPr>
      </w:pPr>
      <w:r w:rsidRPr="00940A43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1160045" cy="1528811"/>
            <wp:effectExtent l="19050" t="0" r="2005" b="0"/>
            <wp:docPr id="67" name="Picture 1" descr="C:\Users\abc\Desktop\Ush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Usha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3547" cy="1546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 xml:space="preserve">Name: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Usha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Prabhakar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Kadam</w:t>
      </w:r>
      <w:proofErr w:type="spellEnd"/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16B">
        <w:rPr>
          <w:rFonts w:ascii="Times New Roman" w:hAnsi="Times New Roman" w:cs="Times New Roman"/>
          <w:sz w:val="24"/>
          <w:szCs w:val="24"/>
        </w:rPr>
        <w:t>Roll No:</w:t>
      </w:r>
      <w:r>
        <w:rPr>
          <w:rFonts w:ascii="Times New Roman" w:hAnsi="Times New Roman" w:cs="Times New Roman"/>
          <w:b/>
          <w:sz w:val="24"/>
          <w:szCs w:val="24"/>
        </w:rPr>
        <w:t xml:space="preserve"> 134048006</w:t>
      </w:r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>Year of Joining: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Autumn 2013</w:t>
      </w:r>
    </w:p>
    <w:p w:rsidR="00BF5039" w:rsidRPr="0014516B" w:rsidRDefault="00BF5039" w:rsidP="00BF5039">
      <w:pPr>
        <w:spacing w:after="12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F5039" w:rsidRDefault="00BF5039" w:rsidP="00BF5039">
      <w:pPr>
        <w:jc w:val="both"/>
        <w:rPr>
          <w:rFonts w:ascii="Times New Roman" w:hAnsi="Times New Roman" w:cs="Times New Roman"/>
          <w:sz w:val="24"/>
          <w:szCs w:val="24"/>
        </w:rPr>
        <w:sectPr w:rsidR="00BF5039" w:rsidSect="00BF5039">
          <w:type w:val="continuous"/>
          <w:pgSz w:w="12240" w:h="15840"/>
          <w:pgMar w:top="1440" w:right="1440" w:bottom="1440" w:left="1440" w:header="720" w:footer="720" w:gutter="0"/>
          <w:cols w:num="2" w:space="720"/>
          <w:docGrid w:linePitch="360"/>
        </w:sectPr>
      </w:pPr>
    </w:p>
    <w:p w:rsidR="00BF5039" w:rsidRDefault="00BF5039" w:rsidP="00BF5039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1304424" cy="1655166"/>
            <wp:effectExtent l="19050" t="0" r="0" b="0"/>
            <wp:docPr id="1" name="Picture 1" descr="C:\Users\abc\Desktop\Captur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Desktop\Capture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0741" cy="1650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5039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 xml:space="preserve">Name: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Abebe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Worku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4516B">
        <w:rPr>
          <w:rFonts w:ascii="Times New Roman" w:hAnsi="Times New Roman" w:cs="Times New Roman"/>
          <w:sz w:val="24"/>
          <w:szCs w:val="24"/>
        </w:rPr>
        <w:t>Roll No:</w:t>
      </w:r>
      <w:r>
        <w:rPr>
          <w:rFonts w:ascii="Times New Roman" w:hAnsi="Times New Roman" w:cs="Times New Roman"/>
          <w:b/>
          <w:sz w:val="24"/>
          <w:szCs w:val="24"/>
        </w:rPr>
        <w:t xml:space="preserve"> 134042002</w:t>
      </w:r>
    </w:p>
    <w:p w:rsidR="00BF5039" w:rsidRPr="00770EF7" w:rsidRDefault="00BF5039" w:rsidP="00BF503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0EF7">
        <w:rPr>
          <w:rFonts w:ascii="Times New Roman" w:hAnsi="Times New Roman" w:cs="Times New Roman"/>
          <w:sz w:val="24"/>
          <w:szCs w:val="24"/>
        </w:rPr>
        <w:t>Year of Joining: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Autumn 2013</w:t>
      </w:r>
    </w:p>
    <w:p w:rsidR="00BF5039" w:rsidRDefault="00BF5039" w:rsidP="00BF5039">
      <w:pPr>
        <w:jc w:val="both"/>
        <w:rPr>
          <w:rFonts w:ascii="Times New Roman" w:hAnsi="Times New Roman" w:cs="Times New Roman"/>
          <w:sz w:val="24"/>
          <w:szCs w:val="24"/>
        </w:rPr>
        <w:sectPr w:rsidR="00BF5039" w:rsidSect="00BF5039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BF5039" w:rsidRDefault="00BF5039" w:rsidP="004A0AFA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F5039" w:rsidRDefault="00BF5039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br w:type="page"/>
      </w:r>
    </w:p>
    <w:sectPr w:rsidR="00BF5039" w:rsidSect="00BF5039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2559A"/>
    <w:multiLevelType w:val="hybridMultilevel"/>
    <w:tmpl w:val="7B8E88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FB0AFC"/>
    <w:multiLevelType w:val="hybridMultilevel"/>
    <w:tmpl w:val="1F0A3FE4"/>
    <w:lvl w:ilvl="0" w:tplc="67EAFA10">
      <w:start w:val="1"/>
      <w:numFmt w:val="decimal"/>
      <w:lvlText w:val="%1."/>
      <w:lvlJc w:val="left"/>
      <w:pPr>
        <w:ind w:left="63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643604B"/>
    <w:multiLevelType w:val="hybridMultilevel"/>
    <w:tmpl w:val="AFDC3256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3">
    <w:nsid w:val="10E72BE2"/>
    <w:multiLevelType w:val="hybridMultilevel"/>
    <w:tmpl w:val="79CCE498"/>
    <w:lvl w:ilvl="0" w:tplc="1B2CCA3C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hint="default"/>
        <w:b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5172DC"/>
    <w:multiLevelType w:val="hybridMultilevel"/>
    <w:tmpl w:val="63204E4E"/>
    <w:lvl w:ilvl="0" w:tplc="C7FA3474">
      <w:start w:val="1"/>
      <w:numFmt w:val="decimal"/>
      <w:lvlText w:val="%1."/>
      <w:lvlJc w:val="left"/>
      <w:pPr>
        <w:ind w:left="504" w:hanging="144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3804AE1"/>
    <w:multiLevelType w:val="hybridMultilevel"/>
    <w:tmpl w:val="1F0A3FE4"/>
    <w:lvl w:ilvl="0" w:tplc="67EAFA1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71707DB"/>
    <w:multiLevelType w:val="hybridMultilevel"/>
    <w:tmpl w:val="C764DFF4"/>
    <w:lvl w:ilvl="0" w:tplc="1F0C5BD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A65438E"/>
    <w:multiLevelType w:val="hybridMultilevel"/>
    <w:tmpl w:val="DE82D9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4E343BA"/>
    <w:multiLevelType w:val="hybridMultilevel"/>
    <w:tmpl w:val="169CB5F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CE6628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A1408F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598D2D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4B0C9C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3EEF0E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7C6963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328371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562DB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32B63930"/>
    <w:multiLevelType w:val="hybridMultilevel"/>
    <w:tmpl w:val="52223F4C"/>
    <w:lvl w:ilvl="0" w:tplc="0409000F">
      <w:start w:val="1"/>
      <w:numFmt w:val="decimal"/>
      <w:lvlText w:val="%1."/>
      <w:lvlJc w:val="left"/>
      <w:pPr>
        <w:ind w:left="990" w:hanging="360"/>
      </w:pPr>
    </w:lvl>
    <w:lvl w:ilvl="1" w:tplc="04090019" w:tentative="1">
      <w:start w:val="1"/>
      <w:numFmt w:val="lowerLetter"/>
      <w:lvlText w:val="%2."/>
      <w:lvlJc w:val="left"/>
      <w:pPr>
        <w:ind w:left="1710" w:hanging="360"/>
      </w:pPr>
    </w:lvl>
    <w:lvl w:ilvl="2" w:tplc="0409001B" w:tentative="1">
      <w:start w:val="1"/>
      <w:numFmt w:val="lowerRoman"/>
      <w:lvlText w:val="%3."/>
      <w:lvlJc w:val="right"/>
      <w:pPr>
        <w:ind w:left="2430" w:hanging="180"/>
      </w:pPr>
    </w:lvl>
    <w:lvl w:ilvl="3" w:tplc="0409000F" w:tentative="1">
      <w:start w:val="1"/>
      <w:numFmt w:val="decimal"/>
      <w:lvlText w:val="%4."/>
      <w:lvlJc w:val="left"/>
      <w:pPr>
        <w:ind w:left="3150" w:hanging="360"/>
      </w:pPr>
    </w:lvl>
    <w:lvl w:ilvl="4" w:tplc="04090019" w:tentative="1">
      <w:start w:val="1"/>
      <w:numFmt w:val="lowerLetter"/>
      <w:lvlText w:val="%5."/>
      <w:lvlJc w:val="left"/>
      <w:pPr>
        <w:ind w:left="3870" w:hanging="360"/>
      </w:pPr>
    </w:lvl>
    <w:lvl w:ilvl="5" w:tplc="0409001B" w:tentative="1">
      <w:start w:val="1"/>
      <w:numFmt w:val="lowerRoman"/>
      <w:lvlText w:val="%6."/>
      <w:lvlJc w:val="right"/>
      <w:pPr>
        <w:ind w:left="4590" w:hanging="180"/>
      </w:pPr>
    </w:lvl>
    <w:lvl w:ilvl="6" w:tplc="0409000F" w:tentative="1">
      <w:start w:val="1"/>
      <w:numFmt w:val="decimal"/>
      <w:lvlText w:val="%7."/>
      <w:lvlJc w:val="left"/>
      <w:pPr>
        <w:ind w:left="5310" w:hanging="360"/>
      </w:pPr>
    </w:lvl>
    <w:lvl w:ilvl="7" w:tplc="04090019" w:tentative="1">
      <w:start w:val="1"/>
      <w:numFmt w:val="lowerLetter"/>
      <w:lvlText w:val="%8."/>
      <w:lvlJc w:val="left"/>
      <w:pPr>
        <w:ind w:left="6030" w:hanging="360"/>
      </w:pPr>
    </w:lvl>
    <w:lvl w:ilvl="8" w:tplc="0409001B" w:tentative="1">
      <w:start w:val="1"/>
      <w:numFmt w:val="lowerRoman"/>
      <w:lvlText w:val="%9."/>
      <w:lvlJc w:val="right"/>
      <w:pPr>
        <w:ind w:left="6750" w:hanging="180"/>
      </w:pPr>
    </w:lvl>
  </w:abstractNum>
  <w:abstractNum w:abstractNumId="10">
    <w:nsid w:val="33515998"/>
    <w:multiLevelType w:val="hybridMultilevel"/>
    <w:tmpl w:val="8B7CA18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31812E2"/>
    <w:multiLevelType w:val="hybridMultilevel"/>
    <w:tmpl w:val="29AAB32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A9648AC"/>
    <w:multiLevelType w:val="hybridMultilevel"/>
    <w:tmpl w:val="C764DFF4"/>
    <w:lvl w:ilvl="0" w:tplc="1F0C5BDA">
      <w:start w:val="1"/>
      <w:numFmt w:val="decimal"/>
      <w:lvlText w:val="%1."/>
      <w:lvlJc w:val="left"/>
      <w:pPr>
        <w:ind w:left="720" w:hanging="360"/>
      </w:pPr>
      <w:rPr>
        <w:b w:val="0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123DCA"/>
    <w:multiLevelType w:val="hybridMultilevel"/>
    <w:tmpl w:val="6290C1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6EC71082"/>
    <w:multiLevelType w:val="hybridMultilevel"/>
    <w:tmpl w:val="1F0A3FE4"/>
    <w:lvl w:ilvl="0" w:tplc="67EAFA1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10"/>
  </w:num>
  <w:num w:numId="4">
    <w:abstractNumId w:val="1"/>
  </w:num>
  <w:num w:numId="5">
    <w:abstractNumId w:val="5"/>
  </w:num>
  <w:num w:numId="6">
    <w:abstractNumId w:val="14"/>
  </w:num>
  <w:num w:numId="7">
    <w:abstractNumId w:val="4"/>
  </w:num>
  <w:num w:numId="8">
    <w:abstractNumId w:val="9"/>
  </w:num>
  <w:num w:numId="9">
    <w:abstractNumId w:val="7"/>
  </w:num>
  <w:num w:numId="10">
    <w:abstractNumId w:val="2"/>
  </w:num>
  <w:num w:numId="11">
    <w:abstractNumId w:val="3"/>
  </w:num>
  <w:num w:numId="12">
    <w:abstractNumId w:val="12"/>
  </w:num>
  <w:num w:numId="13">
    <w:abstractNumId w:val="11"/>
  </w:num>
  <w:num w:numId="14">
    <w:abstractNumId w:val="8"/>
  </w:num>
  <w:num w:numId="1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characterSpacingControl w:val="doNotCompress"/>
  <w:compat>
    <w:useFELayout/>
  </w:compat>
  <w:rsids>
    <w:rsidRoot w:val="002A0415"/>
    <w:rsid w:val="00041194"/>
    <w:rsid w:val="00067DA7"/>
    <w:rsid w:val="000D3A99"/>
    <w:rsid w:val="0012317C"/>
    <w:rsid w:val="00127EAF"/>
    <w:rsid w:val="001502AA"/>
    <w:rsid w:val="00184D04"/>
    <w:rsid w:val="001E2A5A"/>
    <w:rsid w:val="001F3A22"/>
    <w:rsid w:val="00202DD5"/>
    <w:rsid w:val="0020401C"/>
    <w:rsid w:val="0021197B"/>
    <w:rsid w:val="00216647"/>
    <w:rsid w:val="00237390"/>
    <w:rsid w:val="00257998"/>
    <w:rsid w:val="00261E1D"/>
    <w:rsid w:val="00263776"/>
    <w:rsid w:val="0026699B"/>
    <w:rsid w:val="002739EB"/>
    <w:rsid w:val="002770C1"/>
    <w:rsid w:val="002A0415"/>
    <w:rsid w:val="002D5AF3"/>
    <w:rsid w:val="00301BB6"/>
    <w:rsid w:val="003343FA"/>
    <w:rsid w:val="003359FB"/>
    <w:rsid w:val="003810A6"/>
    <w:rsid w:val="003A496C"/>
    <w:rsid w:val="003B3294"/>
    <w:rsid w:val="003B435A"/>
    <w:rsid w:val="003C3C0F"/>
    <w:rsid w:val="003D5DAD"/>
    <w:rsid w:val="00414E7A"/>
    <w:rsid w:val="00426462"/>
    <w:rsid w:val="004660B6"/>
    <w:rsid w:val="00487D8E"/>
    <w:rsid w:val="00492EE2"/>
    <w:rsid w:val="004A0AFA"/>
    <w:rsid w:val="004A1BCD"/>
    <w:rsid w:val="004A67AE"/>
    <w:rsid w:val="004C59AF"/>
    <w:rsid w:val="00512494"/>
    <w:rsid w:val="005737BB"/>
    <w:rsid w:val="00575436"/>
    <w:rsid w:val="0059103D"/>
    <w:rsid w:val="00592767"/>
    <w:rsid w:val="005940AE"/>
    <w:rsid w:val="00594A9D"/>
    <w:rsid w:val="005A44D9"/>
    <w:rsid w:val="005B6A4F"/>
    <w:rsid w:val="005D22FA"/>
    <w:rsid w:val="005E4128"/>
    <w:rsid w:val="00666DDC"/>
    <w:rsid w:val="006815A7"/>
    <w:rsid w:val="006B1987"/>
    <w:rsid w:val="006B25A4"/>
    <w:rsid w:val="006B5FC4"/>
    <w:rsid w:val="006C4DAB"/>
    <w:rsid w:val="006D475B"/>
    <w:rsid w:val="006F11D5"/>
    <w:rsid w:val="006F5F67"/>
    <w:rsid w:val="00713420"/>
    <w:rsid w:val="007309FF"/>
    <w:rsid w:val="007567DD"/>
    <w:rsid w:val="00756C7A"/>
    <w:rsid w:val="00756D33"/>
    <w:rsid w:val="00786083"/>
    <w:rsid w:val="00787B30"/>
    <w:rsid w:val="007B664A"/>
    <w:rsid w:val="007B72D0"/>
    <w:rsid w:val="007E2878"/>
    <w:rsid w:val="007E7FC2"/>
    <w:rsid w:val="00806D45"/>
    <w:rsid w:val="008117C2"/>
    <w:rsid w:val="0082687C"/>
    <w:rsid w:val="00834D20"/>
    <w:rsid w:val="008350B7"/>
    <w:rsid w:val="008640BA"/>
    <w:rsid w:val="00895C10"/>
    <w:rsid w:val="008C43A9"/>
    <w:rsid w:val="008E2868"/>
    <w:rsid w:val="008E4916"/>
    <w:rsid w:val="009050AE"/>
    <w:rsid w:val="00910C5A"/>
    <w:rsid w:val="00912E72"/>
    <w:rsid w:val="009626E9"/>
    <w:rsid w:val="009642A3"/>
    <w:rsid w:val="0096672B"/>
    <w:rsid w:val="00993DAA"/>
    <w:rsid w:val="009A0278"/>
    <w:rsid w:val="009A4643"/>
    <w:rsid w:val="009E526E"/>
    <w:rsid w:val="009E76ED"/>
    <w:rsid w:val="00A26F31"/>
    <w:rsid w:val="00A27AEE"/>
    <w:rsid w:val="00A60408"/>
    <w:rsid w:val="00A835BB"/>
    <w:rsid w:val="00AA7C42"/>
    <w:rsid w:val="00B001EE"/>
    <w:rsid w:val="00B16F19"/>
    <w:rsid w:val="00B208B2"/>
    <w:rsid w:val="00B40A80"/>
    <w:rsid w:val="00B622E7"/>
    <w:rsid w:val="00B74328"/>
    <w:rsid w:val="00BA4A00"/>
    <w:rsid w:val="00BC4C05"/>
    <w:rsid w:val="00BD4CB6"/>
    <w:rsid w:val="00BF5039"/>
    <w:rsid w:val="00C16075"/>
    <w:rsid w:val="00C306E7"/>
    <w:rsid w:val="00C42B44"/>
    <w:rsid w:val="00C42BAC"/>
    <w:rsid w:val="00C776A9"/>
    <w:rsid w:val="00CC354E"/>
    <w:rsid w:val="00CD714B"/>
    <w:rsid w:val="00CF0434"/>
    <w:rsid w:val="00CF36ED"/>
    <w:rsid w:val="00D01D2B"/>
    <w:rsid w:val="00D8058D"/>
    <w:rsid w:val="00DA0D42"/>
    <w:rsid w:val="00DA629A"/>
    <w:rsid w:val="00DD0447"/>
    <w:rsid w:val="00E05240"/>
    <w:rsid w:val="00E07752"/>
    <w:rsid w:val="00E10A3F"/>
    <w:rsid w:val="00E17CF2"/>
    <w:rsid w:val="00E26048"/>
    <w:rsid w:val="00E57D6A"/>
    <w:rsid w:val="00E639D2"/>
    <w:rsid w:val="00EA65BF"/>
    <w:rsid w:val="00ED34D8"/>
    <w:rsid w:val="00F074FB"/>
    <w:rsid w:val="00F26AD6"/>
    <w:rsid w:val="00F74C3E"/>
    <w:rsid w:val="00F806CF"/>
    <w:rsid w:val="00F822AD"/>
    <w:rsid w:val="00FC700A"/>
    <w:rsid w:val="00FE5F0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629A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A0415"/>
    <w:pPr>
      <w:ind w:left="720"/>
      <w:contextualSpacing/>
    </w:pPr>
  </w:style>
  <w:style w:type="paragraph" w:customStyle="1" w:styleId="ejgePaperTitle">
    <w:name w:val="ejge_PaperTitle"/>
    <w:basedOn w:val="Normal"/>
    <w:rsid w:val="00A27AEE"/>
    <w:pPr>
      <w:keepNext/>
      <w:keepLines/>
      <w:widowControl w:val="0"/>
      <w:spacing w:after="300" w:line="240" w:lineRule="auto"/>
      <w:jc w:val="center"/>
      <w:outlineLvl w:val="0"/>
    </w:pPr>
    <w:rPr>
      <w:rFonts w:ascii="Times New Roman" w:eastAsia="Calibri" w:hAnsi="Times New Roman" w:cs="Times New Roman"/>
      <w:bCs/>
      <w:kern w:val="28"/>
      <w:sz w:val="40"/>
      <w:szCs w:val="52"/>
    </w:rPr>
  </w:style>
  <w:style w:type="paragraph" w:customStyle="1" w:styleId="CETAuthors">
    <w:name w:val="CET Authors"/>
    <w:basedOn w:val="Normal"/>
    <w:link w:val="CETAuthorsCarattere"/>
    <w:rsid w:val="002739EB"/>
    <w:pPr>
      <w:keepNext/>
      <w:suppressAutoHyphens/>
      <w:spacing w:after="120" w:line="264" w:lineRule="auto"/>
    </w:pPr>
    <w:rPr>
      <w:rFonts w:ascii="Arial" w:eastAsia="Times New Roman" w:hAnsi="Arial" w:cs="Times New Roman"/>
      <w:noProof/>
      <w:sz w:val="24"/>
      <w:szCs w:val="20"/>
      <w:lang w:val="en-GB"/>
    </w:rPr>
  </w:style>
  <w:style w:type="character" w:customStyle="1" w:styleId="CETAuthorsCarattere">
    <w:name w:val="CET Authors Carattere"/>
    <w:basedOn w:val="DefaultParagraphFont"/>
    <w:link w:val="CETAuthors"/>
    <w:rsid w:val="002739EB"/>
    <w:rPr>
      <w:rFonts w:ascii="Arial" w:eastAsia="Times New Roman" w:hAnsi="Arial" w:cs="Times New Roman"/>
      <w:noProof/>
      <w:sz w:val="24"/>
      <w:szCs w:val="20"/>
      <w:lang w:val="en-GB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CF36E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00000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CF36ED"/>
    <w:rPr>
      <w:rFonts w:ascii="Courier New" w:eastAsia="Times New Roman" w:hAnsi="Courier New" w:cs="Courier New"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F50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503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225</TotalTime>
  <Pages>8</Pages>
  <Words>1292</Words>
  <Characters>7367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8642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Rathan Lal</dc:creator>
  <cp:lastModifiedBy>PROF J N MANDAL</cp:lastModifiedBy>
  <cp:revision>29</cp:revision>
  <dcterms:created xsi:type="dcterms:W3CDTF">2013-02-09T06:52:00Z</dcterms:created>
  <dcterms:modified xsi:type="dcterms:W3CDTF">2013-08-05T12:05:00Z</dcterms:modified>
</cp:coreProperties>
</file>